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B0" w:rsidRPr="002B3D09" w:rsidRDefault="000249B4" w:rsidP="00062FBD">
      <w:pPr>
        <w:ind w:left="-180"/>
        <w:rPr>
          <w:rFonts w:cs="Lotus" w:hint="cs"/>
          <w:sz w:val="32"/>
          <w:szCs w:val="32"/>
        </w:rPr>
      </w:pPr>
      <w:r>
        <w:rPr>
          <w:rFonts w:cs="Lotus" w:hint="cs"/>
          <w:noProof/>
          <w:sz w:val="32"/>
          <w:szCs w:val="32"/>
          <w:rtl/>
          <w:lang w:eastAsia="en-US"/>
        </w:rPr>
        <w:drawing>
          <wp:inline distT="0" distB="0" distL="0" distR="0">
            <wp:extent cx="3609975" cy="866775"/>
            <wp:effectExtent l="19050" t="0" r="9525" b="0"/>
            <wp:docPr id="1" name="Picture 1" descr="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1"/>
                    <pic:cNvPicPr>
                      <a:picLocks noChangeAspect="1" noChangeArrowheads="1"/>
                    </pic:cNvPicPr>
                  </pic:nvPicPr>
                  <pic:blipFill>
                    <a:blip r:embed="rId7" cstate="print"/>
                    <a:srcRect/>
                    <a:stretch>
                      <a:fillRect/>
                    </a:stretch>
                  </pic:blipFill>
                  <pic:spPr bwMode="auto">
                    <a:xfrm>
                      <a:off x="0" y="0"/>
                      <a:ext cx="3609975" cy="866775"/>
                    </a:xfrm>
                    <a:prstGeom prst="rect">
                      <a:avLst/>
                    </a:prstGeom>
                    <a:noFill/>
                    <a:ln w="9525">
                      <a:noFill/>
                      <a:miter lim="800000"/>
                      <a:headEnd/>
                      <a:tailEnd/>
                    </a:ln>
                  </pic:spPr>
                </pic:pic>
              </a:graphicData>
            </a:graphic>
          </wp:inline>
        </w:drawing>
      </w:r>
    </w:p>
    <w:p w:rsidR="005F22DC" w:rsidRDefault="004201D1">
      <w:pPr>
        <w:rPr>
          <w:rFonts w:cs="Lotus" w:hint="cs"/>
          <w:sz w:val="32"/>
          <w:szCs w:val="32"/>
          <w:rtl/>
        </w:rPr>
      </w:pPr>
      <w:r>
        <w:rPr>
          <w:rFonts w:cs="Lotus"/>
          <w:noProof/>
          <w:sz w:val="32"/>
          <w:szCs w:val="32"/>
          <w:rtl/>
        </w:rPr>
        <w:pict>
          <v:line id="_x0000_s1048" style="position:absolute;left:0;text-align:left;flip:x;z-index:251656192" from="-33pt,6.25pt" to="516pt,6.25pt" strokeweight="3pt">
            <v:stroke linestyle="thinThin"/>
            <w10:wrap anchorx="page"/>
          </v:line>
        </w:pict>
      </w:r>
    </w:p>
    <w:p w:rsidR="00977EA4" w:rsidRPr="00CF4E88" w:rsidRDefault="00062FBD" w:rsidP="005C56D5">
      <w:pPr>
        <w:ind w:left="360"/>
        <w:rPr>
          <w:rFonts w:cs="Zar" w:hint="cs"/>
          <w:b/>
          <w:bCs/>
          <w:sz w:val="34"/>
          <w:szCs w:val="34"/>
          <w:rtl/>
        </w:rPr>
      </w:pPr>
      <w:r>
        <w:rPr>
          <w:rFonts w:cs="Zar" w:hint="cs"/>
          <w:b/>
          <w:bCs/>
          <w:sz w:val="40"/>
          <w:szCs w:val="40"/>
          <w:rtl/>
        </w:rPr>
        <w:t xml:space="preserve">     </w:t>
      </w:r>
      <w:r w:rsidR="005C56D5">
        <w:rPr>
          <w:rFonts w:cs="Zar" w:hint="cs"/>
          <w:b/>
          <w:bCs/>
          <w:sz w:val="34"/>
          <w:szCs w:val="34"/>
          <w:rtl/>
        </w:rPr>
        <w:t xml:space="preserve">  </w:t>
      </w:r>
      <w:r w:rsidR="00977EA4" w:rsidRPr="00CF4E88">
        <w:rPr>
          <w:rFonts w:cs="Zar" w:hint="cs"/>
          <w:b/>
          <w:bCs/>
          <w:sz w:val="34"/>
          <w:szCs w:val="34"/>
          <w:rtl/>
        </w:rPr>
        <w:t>فولادهای قالب دا</w:t>
      </w:r>
      <w:r w:rsidRPr="00CF4E88">
        <w:rPr>
          <w:rFonts w:cs="Zar" w:hint="cs"/>
          <w:b/>
          <w:bCs/>
          <w:sz w:val="34"/>
          <w:szCs w:val="34"/>
          <w:rtl/>
        </w:rPr>
        <w:t>ي</w:t>
      </w:r>
      <w:r w:rsidR="00977EA4" w:rsidRPr="00CF4E88">
        <w:rPr>
          <w:rFonts w:cs="Zar" w:hint="cs"/>
          <w:b/>
          <w:bCs/>
          <w:sz w:val="34"/>
          <w:szCs w:val="34"/>
          <w:rtl/>
        </w:rPr>
        <w:t xml:space="preserve">کاست و بهبود </w:t>
      </w:r>
      <w:r w:rsidR="005C56D5">
        <w:rPr>
          <w:rFonts w:cs="Zar" w:hint="cs"/>
          <w:b/>
          <w:bCs/>
          <w:sz w:val="34"/>
          <w:szCs w:val="34"/>
          <w:rtl/>
        </w:rPr>
        <w:t xml:space="preserve">کيفيت قالب </w:t>
      </w:r>
      <w:r w:rsidR="00977EA4" w:rsidRPr="00CF4E88">
        <w:rPr>
          <w:rFonts w:cs="Zar" w:hint="cs"/>
          <w:b/>
          <w:bCs/>
          <w:sz w:val="34"/>
          <w:szCs w:val="34"/>
          <w:rtl/>
        </w:rPr>
        <w:t xml:space="preserve">در فرآيند دايکاست </w:t>
      </w:r>
    </w:p>
    <w:p w:rsidR="00062FBD" w:rsidRDefault="00062FBD" w:rsidP="00062FBD">
      <w:pPr>
        <w:ind w:left="540"/>
        <w:rPr>
          <w:rFonts w:cs="Zar" w:hint="cs"/>
          <w:b/>
          <w:bCs/>
          <w:sz w:val="32"/>
          <w:szCs w:val="32"/>
          <w:rtl/>
        </w:rPr>
      </w:pPr>
      <w:r w:rsidRPr="00225638">
        <w:rPr>
          <w:rFonts w:cs="Zar" w:hint="cs"/>
          <w:b/>
          <w:bCs/>
          <w:sz w:val="32"/>
          <w:szCs w:val="32"/>
          <w:rtl/>
        </w:rPr>
        <w:t xml:space="preserve">-پايداری ابعادی </w:t>
      </w:r>
    </w:p>
    <w:p w:rsidR="00225638" w:rsidRDefault="00225638" w:rsidP="0070609A">
      <w:pPr>
        <w:ind w:left="540"/>
        <w:jc w:val="lowKashida"/>
        <w:rPr>
          <w:rFonts w:cs="Zar" w:hint="cs"/>
          <w:b/>
          <w:bCs/>
          <w:sz w:val="28"/>
          <w:szCs w:val="28"/>
          <w:rtl/>
        </w:rPr>
      </w:pPr>
      <w:r>
        <w:rPr>
          <w:rFonts w:cs="Zar" w:hint="cs"/>
          <w:b/>
          <w:bCs/>
          <w:sz w:val="28"/>
          <w:szCs w:val="28"/>
          <w:rtl/>
        </w:rPr>
        <w:t>تغير ابعادی در حين سخت کاری و برگشت دهی قالب های دايکاست :</w:t>
      </w:r>
    </w:p>
    <w:p w:rsidR="00225638" w:rsidRDefault="00225638" w:rsidP="0070609A">
      <w:pPr>
        <w:ind w:left="540"/>
        <w:jc w:val="lowKashida"/>
        <w:rPr>
          <w:rFonts w:cs="Zar" w:hint="cs"/>
          <w:sz w:val="28"/>
          <w:szCs w:val="28"/>
          <w:rtl/>
        </w:rPr>
      </w:pPr>
      <w:r w:rsidRPr="00447887">
        <w:rPr>
          <w:rFonts w:cs="Zar" w:hint="cs"/>
          <w:sz w:val="28"/>
          <w:szCs w:val="28"/>
          <w:rtl/>
        </w:rPr>
        <w:t>هنگامی که يک قالب دايکاست سخت کاری و برگشت داده می شود ,برخی تغيرات ابعادی در آن رخ می دهد.اين تغييرات ابعاد هنگامی که</w:t>
      </w:r>
      <w:r w:rsidR="00C33443" w:rsidRPr="00447887">
        <w:rPr>
          <w:rFonts w:cs="Zar" w:hint="cs"/>
          <w:sz w:val="28"/>
          <w:szCs w:val="28"/>
          <w:rtl/>
        </w:rPr>
        <w:t xml:space="preserve"> دمای آستنيته بالاتر باشد بيشتر بوجود می آيد.مشخص است که قبل از سخت کاری تلرانس هاي ماشين کاری بط</w:t>
      </w:r>
      <w:r w:rsidR="00447887">
        <w:rPr>
          <w:rFonts w:cs="Zar" w:hint="cs"/>
          <w:sz w:val="28"/>
          <w:szCs w:val="28"/>
          <w:rtl/>
        </w:rPr>
        <w:t xml:space="preserve">ور نرمال بايد در نظر گرفته شود.اين امر سبب می شود که تغييرات ابعادی بعد از سخت کاری توسط سنگ زنی يا </w:t>
      </w:r>
      <w:r w:rsidR="00447887" w:rsidRPr="0070609A">
        <w:rPr>
          <w:rFonts w:cs="Zar"/>
        </w:rPr>
        <w:t>EDM</w:t>
      </w:r>
      <w:r w:rsidR="00447887">
        <w:rPr>
          <w:rFonts w:cs="Zar" w:hint="cs"/>
          <w:sz w:val="28"/>
          <w:szCs w:val="28"/>
          <w:rtl/>
        </w:rPr>
        <w:t xml:space="preserve"> برطرف شود.</w:t>
      </w:r>
      <w:r w:rsidR="00613AE6">
        <w:rPr>
          <w:rFonts w:cs="Zar" w:hint="cs"/>
          <w:sz w:val="28"/>
          <w:szCs w:val="28"/>
          <w:rtl/>
        </w:rPr>
        <w:t>تغييرات ابعادی بدليل وجود تنش ها در فولاد اتفاق می افتد.اين تنش ها به سه دسته ذيل تقسيم می شوند:</w:t>
      </w:r>
    </w:p>
    <w:p w:rsidR="00613AE6" w:rsidRPr="00B265D2" w:rsidRDefault="00613AE6" w:rsidP="00613AE6">
      <w:pPr>
        <w:numPr>
          <w:ilvl w:val="0"/>
          <w:numId w:val="1"/>
        </w:numPr>
        <w:rPr>
          <w:rFonts w:cs="Zar" w:hint="cs"/>
          <w:sz w:val="30"/>
          <w:szCs w:val="30"/>
          <w:rtl/>
        </w:rPr>
      </w:pPr>
      <w:r w:rsidRPr="00B265D2">
        <w:rPr>
          <w:rFonts w:cs="Zar" w:hint="cs"/>
          <w:sz w:val="30"/>
          <w:szCs w:val="30"/>
          <w:rtl/>
        </w:rPr>
        <w:t>تنش های ماشين</w:t>
      </w:r>
      <w:r w:rsidR="00B265D2">
        <w:rPr>
          <w:rFonts w:cs="Zar" w:hint="cs"/>
          <w:sz w:val="30"/>
          <w:szCs w:val="30"/>
          <w:rtl/>
        </w:rPr>
        <w:t xml:space="preserve"> </w:t>
      </w:r>
      <w:r w:rsidRPr="00B265D2">
        <w:rPr>
          <w:rFonts w:cs="Zar" w:hint="cs"/>
          <w:sz w:val="30"/>
          <w:szCs w:val="30"/>
          <w:rtl/>
        </w:rPr>
        <w:t>کاری</w:t>
      </w:r>
    </w:p>
    <w:p w:rsidR="00613AE6" w:rsidRPr="00B265D2" w:rsidRDefault="00613AE6" w:rsidP="00613AE6">
      <w:pPr>
        <w:numPr>
          <w:ilvl w:val="0"/>
          <w:numId w:val="1"/>
        </w:numPr>
        <w:rPr>
          <w:rFonts w:cs="Zar" w:hint="cs"/>
          <w:sz w:val="30"/>
          <w:szCs w:val="30"/>
        </w:rPr>
      </w:pPr>
      <w:r w:rsidRPr="00B265D2">
        <w:rPr>
          <w:rFonts w:cs="Zar" w:hint="cs"/>
          <w:sz w:val="30"/>
          <w:szCs w:val="30"/>
          <w:rtl/>
        </w:rPr>
        <w:t xml:space="preserve">تنش های حرارتی </w:t>
      </w:r>
    </w:p>
    <w:p w:rsidR="00613AE6" w:rsidRDefault="00613AE6" w:rsidP="00613AE6">
      <w:pPr>
        <w:numPr>
          <w:ilvl w:val="0"/>
          <w:numId w:val="1"/>
        </w:numPr>
        <w:rPr>
          <w:rFonts w:cs="Zar" w:hint="cs"/>
          <w:sz w:val="30"/>
          <w:szCs w:val="30"/>
        </w:rPr>
      </w:pPr>
      <w:r w:rsidRPr="00B265D2">
        <w:rPr>
          <w:rFonts w:cs="Zar" w:hint="cs"/>
          <w:sz w:val="30"/>
          <w:szCs w:val="30"/>
          <w:rtl/>
        </w:rPr>
        <w:t>تنش های تغيير فازی</w:t>
      </w:r>
    </w:p>
    <w:p w:rsidR="00C45986" w:rsidRDefault="00C45986" w:rsidP="00C45986">
      <w:pPr>
        <w:rPr>
          <w:rFonts w:cs="Zar" w:hint="cs"/>
          <w:sz w:val="30"/>
          <w:szCs w:val="30"/>
        </w:rPr>
      </w:pPr>
    </w:p>
    <w:p w:rsidR="00B265D2" w:rsidRDefault="00B265D2" w:rsidP="00B265D2">
      <w:pPr>
        <w:numPr>
          <w:ilvl w:val="0"/>
          <w:numId w:val="2"/>
        </w:numPr>
        <w:rPr>
          <w:rFonts w:cs="Zar" w:hint="cs"/>
          <w:b/>
          <w:bCs/>
          <w:sz w:val="30"/>
          <w:szCs w:val="30"/>
          <w:rtl/>
        </w:rPr>
      </w:pPr>
      <w:r w:rsidRPr="00B265D2">
        <w:rPr>
          <w:rFonts w:cs="Zar" w:hint="cs"/>
          <w:b/>
          <w:bCs/>
          <w:sz w:val="30"/>
          <w:szCs w:val="30"/>
          <w:rtl/>
        </w:rPr>
        <w:t>تنش های ماشين کاری</w:t>
      </w:r>
    </w:p>
    <w:p w:rsidR="00B265D2" w:rsidRDefault="00B265D2" w:rsidP="00B265D2">
      <w:pPr>
        <w:ind w:left="540"/>
        <w:jc w:val="lowKashida"/>
        <w:rPr>
          <w:rFonts w:cs="Zar" w:hint="cs"/>
          <w:sz w:val="28"/>
          <w:szCs w:val="28"/>
          <w:rtl/>
        </w:rPr>
      </w:pPr>
      <w:r>
        <w:rPr>
          <w:rFonts w:cs="Zar" w:hint="cs"/>
          <w:b/>
          <w:bCs/>
          <w:sz w:val="30"/>
          <w:szCs w:val="30"/>
          <w:rtl/>
        </w:rPr>
        <w:t xml:space="preserve"> </w:t>
      </w:r>
      <w:r>
        <w:rPr>
          <w:rFonts w:cs="Zar" w:hint="cs"/>
          <w:sz w:val="28"/>
          <w:szCs w:val="28"/>
          <w:rtl/>
        </w:rPr>
        <w:t>اين نوع تنش در حين عمليات ماشينکاری مانند فرزکاری</w:t>
      </w:r>
      <w:r w:rsidR="00505335">
        <w:rPr>
          <w:rFonts w:cs="Zar" w:hint="cs"/>
          <w:sz w:val="28"/>
          <w:szCs w:val="28"/>
          <w:rtl/>
        </w:rPr>
        <w:t>,</w:t>
      </w:r>
      <w:r>
        <w:rPr>
          <w:rFonts w:cs="Zar" w:hint="cs"/>
          <w:sz w:val="28"/>
          <w:szCs w:val="28"/>
          <w:rtl/>
        </w:rPr>
        <w:t xml:space="preserve"> سوراخ کاری و سنگ زنی بوجود می آيند.اگر اين تنش ها    در يک قطعه بوجود بيايد,در حين عمليات حرارتی خود را آزاد می سازد.کاهش مقاومت قطعه در اثر حرارت دهی, باعث ايجاد تنش های موضعی و تغييرات ابعادی می شود.توصيه  می گردد که بعد از ضخيم کاری قطعه حتما"        تنش گيری شود</w:t>
      </w:r>
      <w:r w:rsidR="00FA1E2D">
        <w:rPr>
          <w:rFonts w:cs="Zar" w:hint="cs"/>
          <w:sz w:val="28"/>
          <w:szCs w:val="28"/>
          <w:rtl/>
        </w:rPr>
        <w:t>.برخی از تغييرات ابعادی نيز می توانند در اثر ظريف کاری بوجود آيند.</w:t>
      </w:r>
    </w:p>
    <w:p w:rsidR="00CB4974" w:rsidRPr="00CB4974" w:rsidRDefault="00CB4974" w:rsidP="00B265D2">
      <w:pPr>
        <w:ind w:left="540"/>
        <w:jc w:val="lowKashida"/>
        <w:rPr>
          <w:rFonts w:cs="Zar" w:hint="cs"/>
          <w:b/>
          <w:bCs/>
          <w:sz w:val="30"/>
          <w:szCs w:val="30"/>
        </w:rPr>
      </w:pPr>
      <w:r w:rsidRPr="00CB4974">
        <w:rPr>
          <w:rFonts w:cs="Zar" w:hint="cs"/>
          <w:b/>
          <w:bCs/>
          <w:sz w:val="30"/>
          <w:szCs w:val="30"/>
          <w:rtl/>
        </w:rPr>
        <w:t xml:space="preserve">2-تنش حرارتی </w:t>
      </w:r>
    </w:p>
    <w:p w:rsidR="00CF4E88" w:rsidRDefault="00CB4974" w:rsidP="00594056">
      <w:pPr>
        <w:ind w:left="540"/>
        <w:jc w:val="lowKashida"/>
        <w:rPr>
          <w:rFonts w:cs="Zar"/>
          <w:sz w:val="28"/>
          <w:szCs w:val="28"/>
          <w:rtl/>
        </w:rPr>
      </w:pPr>
      <w:r>
        <w:rPr>
          <w:rFonts w:cs="Zar" w:hint="cs"/>
          <w:sz w:val="28"/>
          <w:szCs w:val="28"/>
          <w:rtl/>
        </w:rPr>
        <w:t xml:space="preserve"> اين تنش ها زمانی بوجود مي آيند که قالب حرارت می بيند.اين تنش ها وقتی اتفاق می افتد که </w:t>
      </w:r>
      <w:r w:rsidR="00CF6A4D">
        <w:rPr>
          <w:rFonts w:cs="Zar" w:hint="cs"/>
          <w:sz w:val="28"/>
          <w:szCs w:val="28"/>
          <w:rtl/>
        </w:rPr>
        <w:t>حرارت دهی بصورت</w:t>
      </w:r>
      <w:r w:rsidR="00D05BDC">
        <w:rPr>
          <w:rFonts w:cs="Zar" w:hint="cs"/>
          <w:sz w:val="28"/>
          <w:szCs w:val="28"/>
          <w:rtl/>
        </w:rPr>
        <w:t xml:space="preserve"> </w:t>
      </w:r>
      <w:r w:rsidR="00DF08B0">
        <w:rPr>
          <w:rFonts w:cs="Zar" w:hint="cs"/>
          <w:sz w:val="28"/>
          <w:szCs w:val="28"/>
          <w:rtl/>
        </w:rPr>
        <w:t>سريع يا غير ي</w:t>
      </w:r>
      <w:r w:rsidR="00CF6A4D">
        <w:rPr>
          <w:rFonts w:cs="Zar" w:hint="cs"/>
          <w:sz w:val="28"/>
          <w:szCs w:val="28"/>
          <w:rtl/>
        </w:rPr>
        <w:t>کنواخت انجام شود.</w:t>
      </w:r>
      <w:r w:rsidR="00DF08B0">
        <w:rPr>
          <w:rFonts w:cs="Zar" w:hint="cs"/>
          <w:sz w:val="28"/>
          <w:szCs w:val="28"/>
          <w:rtl/>
        </w:rPr>
        <w:t>حجم قالب در اثر حرارت افزايش مي يابد.</w:t>
      </w:r>
      <w:r w:rsidR="004E573D">
        <w:rPr>
          <w:rFonts w:cs="Zar" w:hint="cs"/>
          <w:sz w:val="28"/>
          <w:szCs w:val="28"/>
          <w:rtl/>
        </w:rPr>
        <w:t>حرارت دهی غير يکنواخت منجر به رشد حجمی غير يکنواخت قطعه می شود که باعث تنش و اعوجاج در قطعه می گردد</w:t>
      </w:r>
      <w:r w:rsidR="00476461">
        <w:rPr>
          <w:rFonts w:cs="Zar" w:hint="cs"/>
          <w:sz w:val="28"/>
          <w:szCs w:val="28"/>
          <w:rtl/>
        </w:rPr>
        <w:t>.پيش گرم کردن در مراحل مختلف نيز بمنظور حرارت دهی يکنواخت به قطعه,توصيه می گردد.</w:t>
      </w:r>
      <w:r w:rsidR="00F268AC">
        <w:rPr>
          <w:rFonts w:cs="Zar" w:hint="cs"/>
          <w:sz w:val="28"/>
          <w:szCs w:val="28"/>
          <w:rtl/>
        </w:rPr>
        <w:t>حرارت دادن بايد به اندازه کافی آرام باشد تا حرارت  بطور کاملا"</w:t>
      </w:r>
      <w:r w:rsidR="007B4798">
        <w:rPr>
          <w:rFonts w:cs="Zar" w:hint="cs"/>
          <w:sz w:val="28"/>
          <w:szCs w:val="28"/>
          <w:rtl/>
        </w:rPr>
        <w:t xml:space="preserve"> يکنواخت پخش شود.مواردی که برای حرارت دهی بيان شد برای خنک کاری نيز </w:t>
      </w:r>
      <w:r w:rsidR="00505335">
        <w:rPr>
          <w:rFonts w:cs="Zar" w:hint="cs"/>
          <w:sz w:val="28"/>
          <w:szCs w:val="28"/>
          <w:rtl/>
        </w:rPr>
        <w:t>صادق است</w:t>
      </w:r>
      <w:r w:rsidR="007B4798">
        <w:rPr>
          <w:rFonts w:cs="Zar" w:hint="cs"/>
          <w:sz w:val="28"/>
          <w:szCs w:val="28"/>
          <w:rtl/>
        </w:rPr>
        <w:t>.</w:t>
      </w:r>
      <w:r w:rsidR="007D5D0C">
        <w:rPr>
          <w:rFonts w:cs="Zar" w:hint="cs"/>
          <w:sz w:val="28"/>
          <w:szCs w:val="28"/>
          <w:rtl/>
        </w:rPr>
        <w:t xml:space="preserve">تنش های شديدی در حين خنک کاری </w:t>
      </w:r>
      <w:r w:rsidR="00A148B9">
        <w:rPr>
          <w:rFonts w:cs="Zar" w:hint="cs"/>
          <w:sz w:val="28"/>
          <w:szCs w:val="28"/>
          <w:rtl/>
        </w:rPr>
        <w:t>بوجود می آيند.بصورت يک قانون کلی نرخ خنک کاری,بسته به ميزان تغييرات ابعادی قابل قبول,بايد تا آنجا که ممکن است سريع انجام شود</w:t>
      </w:r>
      <w:r w:rsidR="00594056">
        <w:rPr>
          <w:rFonts w:cs="Zar" w:hint="cs"/>
          <w:sz w:val="28"/>
          <w:szCs w:val="28"/>
          <w:rtl/>
        </w:rPr>
        <w:t xml:space="preserve">.بايد توجه داشت </w:t>
      </w:r>
      <w:r w:rsidR="00901ADF">
        <w:rPr>
          <w:rFonts w:cs="Zar" w:hint="cs"/>
          <w:sz w:val="28"/>
          <w:szCs w:val="28"/>
          <w:rtl/>
        </w:rPr>
        <w:t>که محيط خنک کاری بکار گرفته شده تا حد امکان يکنواخت باشد.</w:t>
      </w:r>
      <w:r w:rsidR="00E37A54">
        <w:rPr>
          <w:rFonts w:cs="Zar" w:hint="cs"/>
          <w:sz w:val="28"/>
          <w:szCs w:val="28"/>
          <w:rtl/>
        </w:rPr>
        <w:t xml:space="preserve">از طرف ديگر درجه حرارت های متفاوت در قطعه نيز می تواند منجر به تغييرات ابعادی قابل توجهی گردد. </w:t>
      </w:r>
    </w:p>
    <w:p w:rsidR="00303776" w:rsidRDefault="00303776" w:rsidP="00CF4E88">
      <w:pPr>
        <w:ind w:firstLine="720"/>
        <w:jc w:val="center"/>
        <w:rPr>
          <w:rFonts w:cs="Zar" w:hint="cs"/>
          <w:sz w:val="20"/>
          <w:szCs w:val="20"/>
          <w:rtl/>
        </w:rPr>
      </w:pPr>
      <w:r>
        <w:rPr>
          <w:rFonts w:cs="Zar"/>
          <w:noProof/>
          <w:sz w:val="12"/>
          <w:szCs w:val="12"/>
          <w:rtl/>
          <w:lang w:eastAsia="en-US"/>
        </w:rPr>
        <w:pict>
          <v:line id="_x0000_s1051" style="position:absolute;left:0;text-align:left;flip:x;z-index:251658240" from="-45pt,15.65pt" to="7in,15.65pt" strokeweight="3pt">
            <v:stroke linestyle="thinThin"/>
            <w10:wrap anchorx="page"/>
          </v:line>
        </w:pict>
      </w:r>
    </w:p>
    <w:p w:rsidR="00901ADF" w:rsidRPr="00303776" w:rsidRDefault="00CF4E88" w:rsidP="00CF4E88">
      <w:pPr>
        <w:ind w:firstLine="720"/>
        <w:jc w:val="center"/>
        <w:rPr>
          <w:rFonts w:cs="Zar" w:hint="cs"/>
          <w:sz w:val="26"/>
          <w:szCs w:val="26"/>
          <w:rtl/>
        </w:rPr>
      </w:pPr>
      <w:r w:rsidRPr="00303776">
        <w:rPr>
          <w:rFonts w:cs="Zar" w:hint="cs"/>
          <w:sz w:val="26"/>
          <w:szCs w:val="26"/>
          <w:rtl/>
        </w:rPr>
        <w:t xml:space="preserve">اصفهان </w:t>
      </w:r>
      <w:r w:rsidRPr="00303776">
        <w:rPr>
          <w:rFonts w:cs="Zar"/>
          <w:sz w:val="26"/>
          <w:szCs w:val="26"/>
          <w:rtl/>
        </w:rPr>
        <w:t>–</w:t>
      </w:r>
      <w:r w:rsidRPr="00303776">
        <w:rPr>
          <w:rFonts w:cs="Zar" w:hint="cs"/>
          <w:sz w:val="26"/>
          <w:szCs w:val="26"/>
          <w:rtl/>
        </w:rPr>
        <w:t xml:space="preserve">شهرک  صنعتی جی </w:t>
      </w:r>
      <w:r w:rsidRPr="00303776">
        <w:rPr>
          <w:rFonts w:cs="Zar"/>
          <w:sz w:val="26"/>
          <w:szCs w:val="26"/>
          <w:rtl/>
        </w:rPr>
        <w:t>–</w:t>
      </w:r>
      <w:r w:rsidRPr="00303776">
        <w:rPr>
          <w:rFonts w:cs="Zar" w:hint="cs"/>
          <w:sz w:val="26"/>
          <w:szCs w:val="26"/>
          <w:rtl/>
        </w:rPr>
        <w:t xml:space="preserve">خ چهارم </w:t>
      </w:r>
      <w:r w:rsidRPr="00303776">
        <w:rPr>
          <w:rFonts w:cs="Zar"/>
          <w:sz w:val="26"/>
          <w:szCs w:val="26"/>
          <w:rtl/>
        </w:rPr>
        <w:t>–</w:t>
      </w:r>
      <w:r w:rsidRPr="00303776">
        <w:rPr>
          <w:rFonts w:cs="Zar" w:hint="cs"/>
          <w:sz w:val="26"/>
          <w:szCs w:val="26"/>
          <w:rtl/>
        </w:rPr>
        <w:t xml:space="preserve"> تقاطع چهارم</w:t>
      </w:r>
      <w:r w:rsidR="00C45986">
        <w:rPr>
          <w:rFonts w:cs="Zar" w:hint="cs"/>
          <w:sz w:val="26"/>
          <w:szCs w:val="26"/>
          <w:rtl/>
        </w:rPr>
        <w:t>-</w:t>
      </w:r>
      <w:r w:rsidRPr="00303776">
        <w:rPr>
          <w:rFonts w:cs="Zar" w:hint="cs"/>
          <w:sz w:val="26"/>
          <w:szCs w:val="26"/>
          <w:rtl/>
        </w:rPr>
        <w:t xml:space="preserve"> سمت چپ . تلفن :5721631-0311 تلفکس:5721632-0311</w:t>
      </w:r>
    </w:p>
    <w:p w:rsidR="00BE2BE0" w:rsidRPr="00062FBD" w:rsidRDefault="000249B4" w:rsidP="00030469">
      <w:pPr>
        <w:ind w:left="-180"/>
        <w:rPr>
          <w:rFonts w:cs="Zar"/>
          <w:b/>
          <w:bCs/>
          <w:sz w:val="28"/>
          <w:szCs w:val="28"/>
        </w:rPr>
      </w:pPr>
      <w:r>
        <w:rPr>
          <w:rFonts w:cs="Lotus" w:hint="cs"/>
          <w:noProof/>
          <w:sz w:val="32"/>
          <w:szCs w:val="32"/>
          <w:rtl/>
          <w:lang w:eastAsia="en-US"/>
        </w:rPr>
        <w:lastRenderedPageBreak/>
        <w:drawing>
          <wp:inline distT="0" distB="0" distL="0" distR="0">
            <wp:extent cx="3609975" cy="866775"/>
            <wp:effectExtent l="19050" t="0" r="9525" b="0"/>
            <wp:docPr id="2" name="Picture 2" descr="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01"/>
                    <pic:cNvPicPr>
                      <a:picLocks noChangeAspect="1" noChangeArrowheads="1"/>
                    </pic:cNvPicPr>
                  </pic:nvPicPr>
                  <pic:blipFill>
                    <a:blip r:embed="rId7" cstate="print"/>
                    <a:srcRect/>
                    <a:stretch>
                      <a:fillRect/>
                    </a:stretch>
                  </pic:blipFill>
                  <pic:spPr bwMode="auto">
                    <a:xfrm>
                      <a:off x="0" y="0"/>
                      <a:ext cx="3609975" cy="866775"/>
                    </a:xfrm>
                    <a:prstGeom prst="rect">
                      <a:avLst/>
                    </a:prstGeom>
                    <a:noFill/>
                    <a:ln w="9525">
                      <a:noFill/>
                      <a:miter lim="800000"/>
                      <a:headEnd/>
                      <a:tailEnd/>
                    </a:ln>
                  </pic:spPr>
                </pic:pic>
              </a:graphicData>
            </a:graphic>
          </wp:inline>
        </w:drawing>
      </w:r>
    </w:p>
    <w:p w:rsidR="004201D1" w:rsidRDefault="004201D1" w:rsidP="004201D1">
      <w:pPr>
        <w:rPr>
          <w:rFonts w:cs="Zar" w:hint="cs"/>
          <w:sz w:val="28"/>
          <w:szCs w:val="28"/>
          <w:rtl/>
        </w:rPr>
      </w:pPr>
      <w:r>
        <w:rPr>
          <w:rFonts w:cs="Zar"/>
          <w:noProof/>
          <w:sz w:val="28"/>
          <w:szCs w:val="28"/>
          <w:rtl/>
        </w:rPr>
        <w:pict>
          <v:line id="_x0000_s1047" style="position:absolute;left:0;text-align:left;flip:x;z-index:251655168" from="-33.75pt,4pt" to="515.25pt,4pt" strokeweight="3pt">
            <v:stroke linestyle="thinThin"/>
            <w10:wrap anchorx="page"/>
          </v:line>
        </w:pict>
      </w:r>
    </w:p>
    <w:p w:rsidR="00062FBD" w:rsidRDefault="00BE2BE0" w:rsidP="00C2286C">
      <w:pPr>
        <w:ind w:left="540"/>
        <w:rPr>
          <w:rFonts w:cs="Zar" w:hint="cs"/>
          <w:sz w:val="28"/>
          <w:szCs w:val="28"/>
          <w:rtl/>
        </w:rPr>
      </w:pPr>
      <w:r w:rsidRPr="00C2286C">
        <w:rPr>
          <w:rFonts w:cs="Zar" w:hint="cs"/>
          <w:b/>
          <w:bCs/>
          <w:sz w:val="28"/>
          <w:szCs w:val="28"/>
          <w:rtl/>
        </w:rPr>
        <w:t>تنش های تغيير فازی</w:t>
      </w:r>
      <w:r>
        <w:rPr>
          <w:rFonts w:cs="Zar" w:hint="cs"/>
          <w:sz w:val="28"/>
          <w:szCs w:val="28"/>
          <w:rtl/>
        </w:rPr>
        <w:t xml:space="preserve"> :</w:t>
      </w:r>
    </w:p>
    <w:p w:rsidR="007B77D2" w:rsidRDefault="00BE2BE0" w:rsidP="007B77D2">
      <w:pPr>
        <w:ind w:left="540"/>
        <w:jc w:val="lowKashida"/>
        <w:rPr>
          <w:rFonts w:cs="Zar" w:hint="cs"/>
          <w:sz w:val="28"/>
          <w:szCs w:val="28"/>
          <w:rtl/>
        </w:rPr>
      </w:pPr>
      <w:r>
        <w:rPr>
          <w:rFonts w:cs="Zar" w:hint="cs"/>
          <w:sz w:val="28"/>
          <w:szCs w:val="28"/>
          <w:rtl/>
        </w:rPr>
        <w:t>اين نوع تنش زمانی که ريزساختار فولاد تغير فازمي يابد</w:t>
      </w:r>
      <w:r w:rsidR="009636B0">
        <w:rPr>
          <w:rFonts w:cs="Zar" w:hint="cs"/>
          <w:sz w:val="28"/>
          <w:szCs w:val="28"/>
          <w:rtl/>
        </w:rPr>
        <w:t xml:space="preserve"> ,افزايش می يابدکه بدليل </w:t>
      </w:r>
      <w:r w:rsidR="00720EBC">
        <w:rPr>
          <w:rFonts w:cs="Zar" w:hint="cs"/>
          <w:sz w:val="28"/>
          <w:szCs w:val="28"/>
          <w:rtl/>
        </w:rPr>
        <w:t>دانسيته حجمی سه ريزساختار حاصل در حين خنک کاری يعنی فريت ,آستنيت و مارتنزيت می باشد.</w:t>
      </w:r>
      <w:r w:rsidR="007B77D2">
        <w:rPr>
          <w:rFonts w:cs="Zar" w:hint="cs"/>
          <w:sz w:val="28"/>
          <w:szCs w:val="28"/>
          <w:rtl/>
        </w:rPr>
        <w:t>اين نوع تنش ها بيشتر در اثر عمليات حرارتی نامناسب قطعات بوجود می آيد.</w:t>
      </w:r>
    </w:p>
    <w:p w:rsidR="007B77D2" w:rsidRDefault="007B77D2" w:rsidP="007B77D2">
      <w:pPr>
        <w:ind w:left="540"/>
        <w:jc w:val="lowKashida"/>
        <w:rPr>
          <w:rFonts w:cs="Zar" w:hint="cs"/>
          <w:b/>
          <w:bCs/>
          <w:sz w:val="40"/>
          <w:szCs w:val="40"/>
          <w:rtl/>
        </w:rPr>
      </w:pPr>
      <w:r w:rsidRPr="00C2286C">
        <w:rPr>
          <w:rFonts w:cs="Zar" w:hint="cs"/>
          <w:b/>
          <w:bCs/>
          <w:sz w:val="36"/>
          <w:szCs w:val="36"/>
          <w:rtl/>
        </w:rPr>
        <w:t>بهبود کيفيت قالب</w:t>
      </w:r>
    </w:p>
    <w:p w:rsidR="00097520" w:rsidRDefault="007B77D2" w:rsidP="00346D15">
      <w:pPr>
        <w:ind w:left="540"/>
        <w:jc w:val="lowKashida"/>
        <w:rPr>
          <w:rFonts w:cs="Zar" w:hint="cs"/>
          <w:sz w:val="28"/>
          <w:szCs w:val="28"/>
          <w:rtl/>
        </w:rPr>
      </w:pPr>
      <w:r>
        <w:rPr>
          <w:rFonts w:cs="Zar" w:hint="cs"/>
          <w:sz w:val="28"/>
          <w:szCs w:val="28"/>
          <w:rtl/>
        </w:rPr>
        <w:t>طول عمر يک قالب دايکاست</w:t>
      </w:r>
      <w:r w:rsidR="00F67E8C">
        <w:rPr>
          <w:rFonts w:cs="Zar" w:hint="cs"/>
          <w:sz w:val="28"/>
          <w:szCs w:val="28"/>
          <w:rtl/>
        </w:rPr>
        <w:t xml:space="preserve"> </w:t>
      </w:r>
      <w:r>
        <w:rPr>
          <w:rFonts w:cs="Zar" w:hint="cs"/>
          <w:sz w:val="28"/>
          <w:szCs w:val="28"/>
          <w:rtl/>
        </w:rPr>
        <w:t xml:space="preserve">بطور قابل توجهی به اندازه,طراحی و نوع آلياژ ريختگی و </w:t>
      </w:r>
      <w:r w:rsidR="00346D15">
        <w:rPr>
          <w:rFonts w:cs="Zar" w:hint="cs"/>
          <w:sz w:val="28"/>
          <w:szCs w:val="28"/>
          <w:rtl/>
        </w:rPr>
        <w:t>شکل</w:t>
      </w:r>
      <w:r>
        <w:rPr>
          <w:rFonts w:cs="Zar" w:hint="cs"/>
          <w:sz w:val="28"/>
          <w:szCs w:val="28"/>
          <w:rtl/>
        </w:rPr>
        <w:t xml:space="preserve"> قالب,بستگی دارد.طول عمر قالب دايکاست به فرآيندهای ذيل که قبل و در حين کار با قالب اتفاق می افتد,</w:t>
      </w:r>
      <w:r w:rsidR="00F67E8C" w:rsidRPr="00F67E8C">
        <w:rPr>
          <w:rFonts w:cs="Zar" w:hint="cs"/>
          <w:sz w:val="28"/>
          <w:szCs w:val="28"/>
          <w:rtl/>
        </w:rPr>
        <w:t xml:space="preserve"> </w:t>
      </w:r>
      <w:r w:rsidR="00F67E8C">
        <w:rPr>
          <w:rFonts w:cs="Zar" w:hint="cs"/>
          <w:sz w:val="28"/>
          <w:szCs w:val="28"/>
          <w:rtl/>
        </w:rPr>
        <w:t xml:space="preserve">بستگی </w:t>
      </w:r>
      <w:r>
        <w:rPr>
          <w:rFonts w:cs="Zar" w:hint="cs"/>
          <w:sz w:val="28"/>
          <w:szCs w:val="28"/>
          <w:rtl/>
        </w:rPr>
        <w:t>دارد</w:t>
      </w:r>
      <w:r w:rsidR="00097520">
        <w:rPr>
          <w:rFonts w:cs="Zar" w:hint="cs"/>
          <w:sz w:val="28"/>
          <w:szCs w:val="28"/>
          <w:rtl/>
        </w:rPr>
        <w:t xml:space="preserve"> که منجر به </w:t>
      </w:r>
      <w:r w:rsidR="004201D1">
        <w:rPr>
          <w:rFonts w:cs="Zar" w:hint="cs"/>
          <w:sz w:val="28"/>
          <w:szCs w:val="28"/>
          <w:rtl/>
        </w:rPr>
        <w:t xml:space="preserve"> </w:t>
      </w:r>
      <w:r w:rsidR="00097520">
        <w:rPr>
          <w:rFonts w:cs="Zar" w:hint="cs"/>
          <w:sz w:val="28"/>
          <w:szCs w:val="28"/>
          <w:rtl/>
        </w:rPr>
        <w:t>رفع تنش ها می شود.</w:t>
      </w:r>
    </w:p>
    <w:p w:rsidR="00097520" w:rsidRPr="00ED28D2" w:rsidRDefault="00097520" w:rsidP="004C4866">
      <w:pPr>
        <w:numPr>
          <w:ilvl w:val="0"/>
          <w:numId w:val="3"/>
        </w:numPr>
        <w:jc w:val="lowKashida"/>
        <w:rPr>
          <w:rFonts w:cs="Zar" w:hint="cs"/>
          <w:sz w:val="30"/>
          <w:szCs w:val="30"/>
        </w:rPr>
      </w:pPr>
      <w:r w:rsidRPr="00ED28D2">
        <w:rPr>
          <w:rFonts w:cs="Zar" w:hint="cs"/>
          <w:sz w:val="30"/>
          <w:szCs w:val="30"/>
          <w:rtl/>
        </w:rPr>
        <w:t>پيش گرم مناسب</w:t>
      </w:r>
    </w:p>
    <w:p w:rsidR="004C4866" w:rsidRPr="00ED28D2" w:rsidRDefault="00097520" w:rsidP="004C4866">
      <w:pPr>
        <w:numPr>
          <w:ilvl w:val="0"/>
          <w:numId w:val="3"/>
        </w:numPr>
        <w:jc w:val="lowKashida"/>
        <w:rPr>
          <w:rFonts w:cs="Zar" w:hint="cs"/>
          <w:sz w:val="30"/>
          <w:szCs w:val="30"/>
        </w:rPr>
      </w:pPr>
      <w:r w:rsidRPr="00ED28D2">
        <w:rPr>
          <w:rFonts w:cs="Zar" w:hint="cs"/>
          <w:sz w:val="30"/>
          <w:szCs w:val="30"/>
          <w:rtl/>
        </w:rPr>
        <w:t>خنک کاری صحيح</w:t>
      </w:r>
    </w:p>
    <w:p w:rsidR="00097520" w:rsidRPr="00ED28D2" w:rsidRDefault="00097520" w:rsidP="00A86BB4">
      <w:pPr>
        <w:numPr>
          <w:ilvl w:val="0"/>
          <w:numId w:val="3"/>
        </w:numPr>
        <w:jc w:val="lowKashida"/>
        <w:rPr>
          <w:rFonts w:cs="Zar" w:hint="cs"/>
          <w:sz w:val="30"/>
          <w:szCs w:val="30"/>
        </w:rPr>
      </w:pPr>
      <w:r w:rsidRPr="00ED28D2">
        <w:rPr>
          <w:rFonts w:cs="Zar" w:hint="cs"/>
          <w:sz w:val="30"/>
          <w:szCs w:val="30"/>
          <w:rtl/>
        </w:rPr>
        <w:t xml:space="preserve"> عمليات سطحی</w:t>
      </w:r>
    </w:p>
    <w:p w:rsidR="00A86BB4" w:rsidRPr="00ED28D2" w:rsidRDefault="00A86BB4" w:rsidP="00A86BB4">
      <w:pPr>
        <w:numPr>
          <w:ilvl w:val="0"/>
          <w:numId w:val="3"/>
        </w:numPr>
        <w:jc w:val="lowKashida"/>
        <w:rPr>
          <w:rFonts w:cs="Zar" w:hint="cs"/>
          <w:sz w:val="30"/>
          <w:szCs w:val="30"/>
          <w:rtl/>
        </w:rPr>
      </w:pPr>
      <w:r w:rsidRPr="00ED28D2">
        <w:rPr>
          <w:rFonts w:cs="Zar" w:hint="cs"/>
          <w:sz w:val="30"/>
          <w:szCs w:val="30"/>
          <w:rtl/>
        </w:rPr>
        <w:t xml:space="preserve">برگشت دادن جهت کاهش تنش </w:t>
      </w:r>
    </w:p>
    <w:p w:rsidR="00582D60" w:rsidRPr="00ED28D2" w:rsidRDefault="00BE2BE0" w:rsidP="00AB7DA6">
      <w:pPr>
        <w:ind w:left="540"/>
        <w:jc w:val="lowKashida"/>
        <w:rPr>
          <w:rFonts w:cs="Zar" w:hint="cs"/>
          <w:b/>
          <w:bCs/>
          <w:sz w:val="26"/>
          <w:szCs w:val="26"/>
          <w:rtl/>
        </w:rPr>
      </w:pPr>
      <w:r>
        <w:rPr>
          <w:rFonts w:cs="Zar" w:hint="cs"/>
          <w:sz w:val="28"/>
          <w:szCs w:val="28"/>
          <w:rtl/>
        </w:rPr>
        <w:t xml:space="preserve"> </w:t>
      </w:r>
      <w:r w:rsidR="00582D60" w:rsidRPr="00ED28D2">
        <w:rPr>
          <w:rFonts w:cs="Zar" w:hint="cs"/>
          <w:b/>
          <w:bCs/>
          <w:sz w:val="26"/>
          <w:szCs w:val="26"/>
          <w:rtl/>
        </w:rPr>
        <w:t xml:space="preserve">پيش </w:t>
      </w:r>
      <w:r w:rsidR="005C5E9D" w:rsidRPr="00ED28D2">
        <w:rPr>
          <w:rFonts w:cs="Zar" w:hint="cs"/>
          <w:b/>
          <w:bCs/>
          <w:sz w:val="26"/>
          <w:szCs w:val="26"/>
          <w:rtl/>
        </w:rPr>
        <w:t xml:space="preserve">گرم مناسب </w:t>
      </w:r>
      <w:r w:rsidR="00B11214" w:rsidRPr="00ED28D2">
        <w:rPr>
          <w:rFonts w:cs="Zar" w:hint="cs"/>
          <w:b/>
          <w:bCs/>
          <w:sz w:val="26"/>
          <w:szCs w:val="26"/>
          <w:rtl/>
        </w:rPr>
        <w:t>:</w:t>
      </w:r>
    </w:p>
    <w:p w:rsidR="00B11214" w:rsidRDefault="00B11214" w:rsidP="007B77D2">
      <w:pPr>
        <w:ind w:left="540"/>
        <w:jc w:val="lowKashida"/>
        <w:rPr>
          <w:rFonts w:cs="Zar" w:hint="cs"/>
          <w:sz w:val="28"/>
          <w:szCs w:val="28"/>
          <w:rtl/>
        </w:rPr>
      </w:pPr>
      <w:r>
        <w:rPr>
          <w:rFonts w:cs="Zar" w:hint="cs"/>
          <w:sz w:val="28"/>
          <w:szCs w:val="28"/>
          <w:rtl/>
        </w:rPr>
        <w:t xml:space="preserve">تماس اوليه بين قالب سرد و مذاب گرم باعث ايجاد شوک شديدی به قالب می شود.شوک های حرارتی از همان    تزريق های اوليه شروع شده و منجر به ايجاد خسارت های عمده ای می گردد.بهر حال,بايد توجه داشت که مقاومت ضربه ای قطعه که همان پايداری حرارتی و مکانيکی قالب در برابر </w:t>
      </w:r>
      <w:r w:rsidR="007F7F66">
        <w:rPr>
          <w:rFonts w:cs="Zar" w:hint="cs"/>
          <w:sz w:val="28"/>
          <w:szCs w:val="28"/>
          <w:rtl/>
        </w:rPr>
        <w:t>شوک ها می باشد,توسط پيش گرم صحيح قالب افزايش می يابد</w:t>
      </w:r>
      <w:r w:rsidR="00ED28D2">
        <w:rPr>
          <w:rFonts w:cs="Zar" w:hint="cs"/>
          <w:sz w:val="28"/>
          <w:szCs w:val="28"/>
          <w:rtl/>
        </w:rPr>
        <w:t>.قابل ذکر است که تفاوت دما بين سطح قالب و مذاب</w:t>
      </w:r>
      <w:r w:rsidR="00AC7878">
        <w:rPr>
          <w:rFonts w:cs="Zar" w:hint="cs"/>
          <w:sz w:val="28"/>
          <w:szCs w:val="28"/>
          <w:rtl/>
        </w:rPr>
        <w:t xml:space="preserve"> فلز</w:t>
      </w:r>
      <w:r w:rsidR="00ED28D2">
        <w:rPr>
          <w:rFonts w:cs="Zar" w:hint="cs"/>
          <w:sz w:val="28"/>
          <w:szCs w:val="28"/>
          <w:rtl/>
        </w:rPr>
        <w:t xml:space="preserve"> نبايد خيلی زياد باشد</w:t>
      </w:r>
      <w:r w:rsidR="00AC7878">
        <w:rPr>
          <w:rFonts w:cs="Zar" w:hint="cs"/>
          <w:sz w:val="28"/>
          <w:szCs w:val="28"/>
          <w:rtl/>
        </w:rPr>
        <w:t>,بهمين دليل پيش گرم کردن قالب توصيه می شود.</w:t>
      </w:r>
    </w:p>
    <w:p w:rsidR="00B677FD" w:rsidRDefault="007F1503" w:rsidP="002D03A7">
      <w:pPr>
        <w:ind w:left="540"/>
        <w:jc w:val="lowKashida"/>
        <w:rPr>
          <w:rFonts w:cs="Zar" w:hint="cs"/>
          <w:sz w:val="28"/>
          <w:szCs w:val="28"/>
          <w:rtl/>
        </w:rPr>
      </w:pPr>
      <w:r>
        <w:rPr>
          <w:rFonts w:cs="Zar" w:hint="cs"/>
          <w:sz w:val="28"/>
          <w:szCs w:val="28"/>
          <w:rtl/>
        </w:rPr>
        <w:t>پيش گرم صحيح بستگی به نوع آلياژتزريق شده دارد که معمولا"بي</w:t>
      </w:r>
      <w:r w:rsidR="00102C6B">
        <w:rPr>
          <w:rFonts w:cs="Zar" w:hint="cs"/>
          <w:sz w:val="28"/>
          <w:szCs w:val="28"/>
          <w:rtl/>
        </w:rPr>
        <w:t xml:space="preserve">ن 150 تا 350 درجه سانتيگراد است                </w:t>
      </w:r>
      <w:r>
        <w:rPr>
          <w:rFonts w:cs="Zar" w:hint="cs"/>
          <w:sz w:val="28"/>
          <w:szCs w:val="28"/>
          <w:rtl/>
        </w:rPr>
        <w:t>(نمودار های صفحه 7 )</w:t>
      </w:r>
      <w:r w:rsidR="00102C6B">
        <w:rPr>
          <w:rFonts w:cs="Zar" w:hint="cs"/>
          <w:sz w:val="28"/>
          <w:szCs w:val="28"/>
          <w:rtl/>
        </w:rPr>
        <w:t>.نمودار ها نشاندهنده محدوده دمای پيش گرم برای قالب ها می باشند.شايان ذکر است که دمای پيش گرم نبايد خيلی بالا رود چون در حين کار در اثر ورود مذاب,دمای قالب بيش از حد بالا می رود و اين امر باعث کاهش سختی قالب می گردد.</w:t>
      </w:r>
      <w:r w:rsidR="002D03A7">
        <w:rPr>
          <w:rFonts w:cs="Zar" w:hint="cs"/>
          <w:sz w:val="28"/>
          <w:szCs w:val="28"/>
          <w:rtl/>
        </w:rPr>
        <w:t>در شيارها و نقاط نازک حرارت</w:t>
      </w:r>
      <w:r w:rsidR="00FA7278">
        <w:rPr>
          <w:rFonts w:cs="Zar" w:hint="cs"/>
          <w:sz w:val="28"/>
          <w:szCs w:val="28"/>
          <w:rtl/>
        </w:rPr>
        <w:t xml:space="preserve"> سريعتر بالا می رود</w:t>
      </w:r>
      <w:r w:rsidR="00B677FD">
        <w:rPr>
          <w:rFonts w:cs="Zar" w:hint="cs"/>
          <w:sz w:val="28"/>
          <w:szCs w:val="28"/>
          <w:rtl/>
        </w:rPr>
        <w:t>.جدول زير نشان دهنده درجه حرارت های پيش گرم در مورد مواد مختلف می باشد.</w:t>
      </w:r>
      <w:r w:rsidR="002D03A7">
        <w:rPr>
          <w:rFonts w:cs="Zar" w:hint="cs"/>
          <w:sz w:val="28"/>
          <w:szCs w:val="28"/>
          <w:rtl/>
        </w:rPr>
        <w:t>(جدول صفحه 8 )</w:t>
      </w:r>
    </w:p>
    <w:p w:rsidR="00AB7DA6" w:rsidRDefault="00B677FD" w:rsidP="00030469">
      <w:pPr>
        <w:ind w:left="540"/>
        <w:rPr>
          <w:rFonts w:cs="Zar"/>
          <w:sz w:val="28"/>
          <w:szCs w:val="28"/>
          <w:rtl/>
        </w:rPr>
      </w:pPr>
      <w:r>
        <w:rPr>
          <w:rFonts w:cs="Zar" w:hint="cs"/>
          <w:sz w:val="28"/>
          <w:szCs w:val="28"/>
          <w:rtl/>
        </w:rPr>
        <w:t xml:space="preserve">نکته قابل توجه اين است که حرارت دادن جهت </w:t>
      </w:r>
      <w:r w:rsidR="001235DB">
        <w:rPr>
          <w:rFonts w:cs="Zar" w:hint="cs"/>
          <w:sz w:val="28"/>
          <w:szCs w:val="28"/>
          <w:rtl/>
        </w:rPr>
        <w:t xml:space="preserve">پيش گرم می بايست تدريجی و يکنواخت باشد که لازمه آن وجود ابزارهای اندازه گيری حرارتی پيشرفته می باشد.خنک کاری جهت پايين آوردن دمای قالب </w:t>
      </w:r>
      <w:r w:rsidR="00030469">
        <w:rPr>
          <w:rFonts w:cs="Zar" w:hint="cs"/>
          <w:sz w:val="28"/>
          <w:szCs w:val="28"/>
          <w:rtl/>
        </w:rPr>
        <w:t xml:space="preserve">نيز بايدبطور تدريج </w:t>
      </w:r>
      <w:r w:rsidR="00046870">
        <w:rPr>
          <w:rFonts w:cs="Zar" w:hint="cs"/>
          <w:sz w:val="28"/>
          <w:szCs w:val="28"/>
          <w:rtl/>
        </w:rPr>
        <w:t xml:space="preserve">صورت گرفته تا باعث ايجاد شوک در قطعه شود.قالب هايي که دارای </w:t>
      </w:r>
      <w:r w:rsidR="008A30BC">
        <w:rPr>
          <w:rFonts w:cs="Zar" w:hint="cs"/>
          <w:sz w:val="28"/>
          <w:szCs w:val="28"/>
          <w:rtl/>
        </w:rPr>
        <w:t>اينسرت ها و هلدرهستند می بايست بصورت يکنواخت و تدريجی پيش گرم شوند تا اينسرت ها و هلدرها بطور يکنواخت منبسط شوند.</w:t>
      </w:r>
      <w:r w:rsidR="00046870">
        <w:rPr>
          <w:rFonts w:cs="Zar" w:hint="cs"/>
          <w:sz w:val="28"/>
          <w:szCs w:val="28"/>
          <w:rtl/>
        </w:rPr>
        <w:t xml:space="preserve"> </w:t>
      </w:r>
      <w:r>
        <w:rPr>
          <w:rFonts w:cs="Zar" w:hint="cs"/>
          <w:sz w:val="28"/>
          <w:szCs w:val="28"/>
          <w:rtl/>
        </w:rPr>
        <w:t xml:space="preserve"> </w:t>
      </w:r>
      <w:r w:rsidR="00102C6B">
        <w:rPr>
          <w:rFonts w:cs="Zar" w:hint="cs"/>
          <w:sz w:val="28"/>
          <w:szCs w:val="28"/>
          <w:rtl/>
        </w:rPr>
        <w:t xml:space="preserve"> </w:t>
      </w:r>
    </w:p>
    <w:p w:rsidR="00AB7DA6" w:rsidRDefault="00AB7DA6" w:rsidP="00AB7DA6">
      <w:pPr>
        <w:ind w:firstLine="720"/>
        <w:jc w:val="center"/>
        <w:rPr>
          <w:rFonts w:cs="Zar" w:hint="cs"/>
          <w:sz w:val="14"/>
          <w:szCs w:val="14"/>
          <w:rtl/>
        </w:rPr>
      </w:pPr>
      <w:r>
        <w:rPr>
          <w:rFonts w:cs="Zar"/>
          <w:noProof/>
          <w:sz w:val="2"/>
          <w:szCs w:val="2"/>
          <w:rtl/>
          <w:lang w:eastAsia="en-US"/>
        </w:rPr>
        <w:pict>
          <v:line id="_x0000_s1052" style="position:absolute;left:0;text-align:left;flip:x;z-index:251659264" from="-45pt,6.25pt" to="7in,6.25pt" strokeweight="3pt">
            <v:stroke linestyle="thinThin"/>
            <w10:wrap anchorx="page"/>
          </v:line>
        </w:pict>
      </w:r>
    </w:p>
    <w:p w:rsidR="00AB7DA6" w:rsidRPr="00303776" w:rsidRDefault="00AB7DA6" w:rsidP="00AB7DA6">
      <w:pPr>
        <w:ind w:firstLine="720"/>
        <w:jc w:val="center"/>
        <w:rPr>
          <w:rFonts w:cs="Zar" w:hint="cs"/>
          <w:sz w:val="26"/>
          <w:szCs w:val="26"/>
          <w:rtl/>
        </w:rPr>
      </w:pPr>
      <w:r w:rsidRPr="00303776">
        <w:rPr>
          <w:rFonts w:cs="Zar" w:hint="cs"/>
          <w:sz w:val="26"/>
          <w:szCs w:val="26"/>
          <w:rtl/>
        </w:rPr>
        <w:lastRenderedPageBreak/>
        <w:t xml:space="preserve">اصفهان </w:t>
      </w:r>
      <w:r w:rsidRPr="00303776">
        <w:rPr>
          <w:rFonts w:cs="Zar"/>
          <w:sz w:val="26"/>
          <w:szCs w:val="26"/>
          <w:rtl/>
        </w:rPr>
        <w:t>–</w:t>
      </w:r>
      <w:r w:rsidRPr="00303776">
        <w:rPr>
          <w:rFonts w:cs="Zar" w:hint="cs"/>
          <w:sz w:val="26"/>
          <w:szCs w:val="26"/>
          <w:rtl/>
        </w:rPr>
        <w:t xml:space="preserve">شهرک  صنعتی جی </w:t>
      </w:r>
      <w:r w:rsidRPr="00303776">
        <w:rPr>
          <w:rFonts w:cs="Zar"/>
          <w:sz w:val="26"/>
          <w:szCs w:val="26"/>
          <w:rtl/>
        </w:rPr>
        <w:t>–</w:t>
      </w:r>
      <w:r w:rsidRPr="00303776">
        <w:rPr>
          <w:rFonts w:cs="Zar" w:hint="cs"/>
          <w:sz w:val="26"/>
          <w:szCs w:val="26"/>
          <w:rtl/>
        </w:rPr>
        <w:t xml:space="preserve">خ چهارم </w:t>
      </w:r>
      <w:r w:rsidRPr="00303776">
        <w:rPr>
          <w:rFonts w:cs="Zar"/>
          <w:sz w:val="26"/>
          <w:szCs w:val="26"/>
          <w:rtl/>
        </w:rPr>
        <w:t>–</w:t>
      </w:r>
      <w:r w:rsidRPr="00303776">
        <w:rPr>
          <w:rFonts w:cs="Zar" w:hint="cs"/>
          <w:sz w:val="26"/>
          <w:szCs w:val="26"/>
          <w:rtl/>
        </w:rPr>
        <w:t xml:space="preserve"> تقاطع چهارم</w:t>
      </w:r>
      <w:r w:rsidR="00C45986">
        <w:rPr>
          <w:rFonts w:cs="Zar" w:hint="cs"/>
          <w:sz w:val="26"/>
          <w:szCs w:val="26"/>
          <w:rtl/>
        </w:rPr>
        <w:t>-</w:t>
      </w:r>
      <w:r w:rsidRPr="00303776">
        <w:rPr>
          <w:rFonts w:cs="Zar" w:hint="cs"/>
          <w:sz w:val="26"/>
          <w:szCs w:val="26"/>
          <w:rtl/>
        </w:rPr>
        <w:t xml:space="preserve"> سمت چپ . تلفن :5721631-0311 تلفکس:5721632-0311</w:t>
      </w:r>
    </w:p>
    <w:p w:rsidR="00030469" w:rsidRPr="00BE2BE0" w:rsidRDefault="000249B4" w:rsidP="00030469">
      <w:pPr>
        <w:ind w:left="-180"/>
        <w:rPr>
          <w:rFonts w:cs="Zar"/>
          <w:sz w:val="28"/>
          <w:szCs w:val="28"/>
        </w:rPr>
      </w:pPr>
      <w:r>
        <w:rPr>
          <w:rFonts w:cs="Lotus" w:hint="cs"/>
          <w:noProof/>
          <w:sz w:val="32"/>
          <w:szCs w:val="32"/>
          <w:rtl/>
          <w:lang w:eastAsia="en-US"/>
        </w:rPr>
        <w:drawing>
          <wp:inline distT="0" distB="0" distL="0" distR="0">
            <wp:extent cx="3609975" cy="866775"/>
            <wp:effectExtent l="19050" t="0" r="9525" b="0"/>
            <wp:docPr id="3" name="Picture 3" descr="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01"/>
                    <pic:cNvPicPr>
                      <a:picLocks noChangeAspect="1" noChangeArrowheads="1"/>
                    </pic:cNvPicPr>
                  </pic:nvPicPr>
                  <pic:blipFill>
                    <a:blip r:embed="rId7" cstate="print"/>
                    <a:srcRect/>
                    <a:stretch>
                      <a:fillRect/>
                    </a:stretch>
                  </pic:blipFill>
                  <pic:spPr bwMode="auto">
                    <a:xfrm>
                      <a:off x="0" y="0"/>
                      <a:ext cx="3609975" cy="866775"/>
                    </a:xfrm>
                    <a:prstGeom prst="rect">
                      <a:avLst/>
                    </a:prstGeom>
                    <a:noFill/>
                    <a:ln w="9525">
                      <a:noFill/>
                      <a:miter lim="800000"/>
                      <a:headEnd/>
                      <a:tailEnd/>
                    </a:ln>
                  </pic:spPr>
                </pic:pic>
              </a:graphicData>
            </a:graphic>
          </wp:inline>
        </w:drawing>
      </w:r>
    </w:p>
    <w:p w:rsidR="00030469" w:rsidRPr="00030469" w:rsidRDefault="004201D1" w:rsidP="00030469">
      <w:pPr>
        <w:rPr>
          <w:rFonts w:cs="Zar"/>
          <w:sz w:val="28"/>
          <w:szCs w:val="28"/>
        </w:rPr>
      </w:pPr>
      <w:r>
        <w:rPr>
          <w:rFonts w:cs="Zar"/>
          <w:noProof/>
          <w:sz w:val="28"/>
          <w:szCs w:val="28"/>
        </w:rPr>
        <w:pict>
          <v:line id="_x0000_s1046" style="position:absolute;left:0;text-align:left;flip:x;z-index:251654144" from="-36pt,4pt" to="513pt,4pt" strokeweight="3pt">
            <v:stroke linestyle="thinThin"/>
            <w10:wrap anchorx="page"/>
          </v:line>
        </w:pict>
      </w:r>
    </w:p>
    <w:p w:rsidR="00030469" w:rsidRDefault="00030469" w:rsidP="00030469">
      <w:pPr>
        <w:ind w:firstLine="540"/>
        <w:rPr>
          <w:rFonts w:cs="Zar" w:hint="cs"/>
          <w:b/>
          <w:bCs/>
          <w:sz w:val="28"/>
          <w:szCs w:val="28"/>
          <w:rtl/>
        </w:rPr>
      </w:pPr>
      <w:r w:rsidRPr="000D61DD">
        <w:rPr>
          <w:rFonts w:cs="Zar" w:hint="cs"/>
          <w:b/>
          <w:bCs/>
          <w:sz w:val="28"/>
          <w:szCs w:val="28"/>
          <w:rtl/>
        </w:rPr>
        <w:t>خنک کاری صحيح :</w:t>
      </w:r>
    </w:p>
    <w:p w:rsidR="000D61DD" w:rsidRDefault="000D61DD" w:rsidP="009A590A">
      <w:pPr>
        <w:ind w:left="540"/>
        <w:jc w:val="lowKashida"/>
        <w:rPr>
          <w:rFonts w:cs="Zar" w:hint="cs"/>
          <w:sz w:val="28"/>
          <w:szCs w:val="28"/>
          <w:rtl/>
        </w:rPr>
      </w:pPr>
      <w:r>
        <w:rPr>
          <w:rFonts w:cs="Zar" w:hint="cs"/>
          <w:sz w:val="28"/>
          <w:szCs w:val="28"/>
          <w:rtl/>
        </w:rPr>
        <w:t xml:space="preserve">دمای قالب ها توسط کانال های خنک کاری و مواد روان ساز در سطح قالب کنترل می شود.به منظور جلوگيری از شوک های حرارتی در قالب </w:t>
      </w:r>
      <w:r w:rsidR="00B77DB7">
        <w:rPr>
          <w:rFonts w:cs="Zar" w:hint="cs"/>
          <w:sz w:val="28"/>
          <w:szCs w:val="28"/>
          <w:rtl/>
        </w:rPr>
        <w:t>,آبی که برای خنک کاری استفاده می شود می بايست تا حدود 50 درجه سانتيگراد گرم شود.</w:t>
      </w:r>
      <w:r w:rsidR="009A590A">
        <w:rPr>
          <w:rFonts w:cs="Zar" w:hint="cs"/>
          <w:sz w:val="28"/>
          <w:szCs w:val="28"/>
          <w:rtl/>
        </w:rPr>
        <w:t xml:space="preserve">در اينجا نيز استفاده از ابزارهای اندازه گيری </w:t>
      </w:r>
      <w:r w:rsidR="007D3A95">
        <w:rPr>
          <w:rFonts w:cs="Zar" w:hint="cs"/>
          <w:sz w:val="28"/>
          <w:szCs w:val="28"/>
          <w:rtl/>
        </w:rPr>
        <w:t>دما پيش</w:t>
      </w:r>
      <w:r w:rsidR="009A590A">
        <w:rPr>
          <w:rFonts w:cs="Zar" w:hint="cs"/>
          <w:sz w:val="28"/>
          <w:szCs w:val="28"/>
          <w:rtl/>
        </w:rPr>
        <w:t>نهاد می گردد</w:t>
      </w:r>
      <w:r w:rsidR="0093567F">
        <w:rPr>
          <w:rFonts w:cs="Zar" w:hint="cs"/>
          <w:sz w:val="28"/>
          <w:szCs w:val="28"/>
          <w:rtl/>
        </w:rPr>
        <w:t>.دراين مرحله آب نبايد پايين تر از 20 درجه سانتيگراد باشد و تنظيم جريان ماده خنک ساز بايد به</w:t>
      </w:r>
      <w:r w:rsidR="00A50AAE">
        <w:rPr>
          <w:rFonts w:cs="Zar" w:hint="cs"/>
          <w:sz w:val="28"/>
          <w:szCs w:val="28"/>
          <w:rtl/>
        </w:rPr>
        <w:t xml:space="preserve"> </w:t>
      </w:r>
      <w:r w:rsidR="0093567F">
        <w:rPr>
          <w:rFonts w:cs="Zar" w:hint="cs"/>
          <w:sz w:val="28"/>
          <w:szCs w:val="28"/>
          <w:rtl/>
        </w:rPr>
        <w:t>نحوی باشد که دمای قالب خيلی زياد پايين نيايد.</w:t>
      </w:r>
    </w:p>
    <w:p w:rsidR="00D226F0" w:rsidRDefault="00D226F0" w:rsidP="009A590A">
      <w:pPr>
        <w:ind w:left="540"/>
        <w:jc w:val="lowKashida"/>
        <w:rPr>
          <w:rFonts w:cs="Zar" w:hint="cs"/>
          <w:sz w:val="28"/>
          <w:szCs w:val="28"/>
          <w:rtl/>
        </w:rPr>
      </w:pPr>
    </w:p>
    <w:p w:rsidR="00D226F0" w:rsidRDefault="00A50AAE" w:rsidP="009A590A">
      <w:pPr>
        <w:ind w:left="540"/>
        <w:jc w:val="lowKashida"/>
        <w:rPr>
          <w:rFonts w:cs="Zar" w:hint="cs"/>
          <w:b/>
          <w:bCs/>
          <w:sz w:val="28"/>
          <w:szCs w:val="28"/>
          <w:rtl/>
        </w:rPr>
      </w:pPr>
      <w:r w:rsidRPr="00D226F0">
        <w:rPr>
          <w:rFonts w:cs="Zar" w:hint="cs"/>
          <w:b/>
          <w:bCs/>
          <w:sz w:val="30"/>
          <w:szCs w:val="30"/>
          <w:rtl/>
        </w:rPr>
        <w:t>عمليات سطحی</w:t>
      </w:r>
      <w:r w:rsidR="00D226F0" w:rsidRPr="00D226F0">
        <w:rPr>
          <w:rFonts w:cs="Zar" w:hint="cs"/>
          <w:b/>
          <w:bCs/>
          <w:sz w:val="30"/>
          <w:szCs w:val="30"/>
          <w:rtl/>
        </w:rPr>
        <w:t>:</w:t>
      </w:r>
    </w:p>
    <w:p w:rsidR="00C62FB8" w:rsidRDefault="00D226F0" w:rsidP="009A590A">
      <w:pPr>
        <w:ind w:left="540"/>
        <w:jc w:val="lowKashida"/>
        <w:rPr>
          <w:rFonts w:cs="Zar" w:hint="cs"/>
          <w:sz w:val="28"/>
          <w:szCs w:val="28"/>
          <w:rtl/>
        </w:rPr>
      </w:pPr>
      <w:r>
        <w:rPr>
          <w:rFonts w:cs="Zar" w:hint="cs"/>
          <w:sz w:val="28"/>
          <w:szCs w:val="28"/>
          <w:rtl/>
        </w:rPr>
        <w:t>برای جلوگيری از تماس مذاب</w:t>
      </w:r>
      <w:r w:rsidR="007D3A95">
        <w:rPr>
          <w:rFonts w:cs="Zar" w:hint="cs"/>
          <w:sz w:val="28"/>
          <w:szCs w:val="28"/>
          <w:rtl/>
        </w:rPr>
        <w:t xml:space="preserve"> </w:t>
      </w:r>
      <w:r>
        <w:rPr>
          <w:rFonts w:cs="Zar" w:hint="cs"/>
          <w:sz w:val="28"/>
          <w:szCs w:val="28"/>
          <w:rtl/>
        </w:rPr>
        <w:t>با قالب می توان از روان سازها در سطح قالب استفاده کرد.بنابراين بهتر است که يک لايه اکسيد نازک در سطح قطعه بوجود آيد تا چسبندگی روان ساز به سطح قالب در حين کار کمتر شود.</w:t>
      </w:r>
    </w:p>
    <w:p w:rsidR="00C62FB8" w:rsidRDefault="00C62FB8" w:rsidP="009A590A">
      <w:pPr>
        <w:ind w:left="540"/>
        <w:jc w:val="lowKashida"/>
        <w:rPr>
          <w:rFonts w:cs="Zar" w:hint="cs"/>
          <w:sz w:val="28"/>
          <w:szCs w:val="28"/>
          <w:rtl/>
        </w:rPr>
      </w:pPr>
    </w:p>
    <w:p w:rsidR="00A50AAE" w:rsidRDefault="00C62FB8" w:rsidP="00C62FB8">
      <w:pPr>
        <w:ind w:left="540"/>
        <w:jc w:val="lowKashida"/>
        <w:rPr>
          <w:rFonts w:cs="Zar" w:hint="cs"/>
          <w:b/>
          <w:bCs/>
          <w:sz w:val="30"/>
          <w:szCs w:val="30"/>
          <w:rtl/>
        </w:rPr>
      </w:pPr>
      <w:r w:rsidRPr="00C62FB8">
        <w:rPr>
          <w:rFonts w:cs="Zar" w:hint="cs"/>
          <w:b/>
          <w:bCs/>
          <w:sz w:val="30"/>
          <w:szCs w:val="30"/>
          <w:rtl/>
        </w:rPr>
        <w:t>برگشت دادن جهت کاهش تنش ها:</w:t>
      </w:r>
      <w:r w:rsidR="00A50AAE" w:rsidRPr="00C62FB8">
        <w:rPr>
          <w:rFonts w:cs="Zar" w:hint="cs"/>
          <w:b/>
          <w:bCs/>
          <w:sz w:val="30"/>
          <w:szCs w:val="30"/>
          <w:rtl/>
        </w:rPr>
        <w:t xml:space="preserve"> </w:t>
      </w:r>
    </w:p>
    <w:p w:rsidR="00C62FB8" w:rsidRDefault="00C62FB8" w:rsidP="00C62FB8">
      <w:pPr>
        <w:ind w:left="540"/>
        <w:jc w:val="lowKashida"/>
        <w:rPr>
          <w:rFonts w:cs="Zar" w:hint="cs"/>
          <w:sz w:val="28"/>
          <w:szCs w:val="28"/>
          <w:rtl/>
        </w:rPr>
      </w:pPr>
      <w:r>
        <w:rPr>
          <w:rFonts w:cs="Zar" w:hint="cs"/>
          <w:sz w:val="28"/>
          <w:szCs w:val="28"/>
          <w:rtl/>
        </w:rPr>
        <w:t>در هنگام عمليات دايکاست,سطح قالب تحت تاثير تنش های حرارتی که در اثر تغييرات دما ايجاد می شود,قرار مي گيرد.تکرار اين امر باعث ايجاد تنش های پسماند در مناطقی از سطح قالب می شود.در اغلب مواقع,اين تنش های پسماند</w:t>
      </w:r>
      <w:r w:rsidR="006153BD">
        <w:rPr>
          <w:rFonts w:cs="Zar" w:hint="cs"/>
          <w:sz w:val="28"/>
          <w:szCs w:val="28"/>
          <w:rtl/>
        </w:rPr>
        <w:t xml:space="preserve"> می تواند باعث شروع ترک در سطح قطعه شود.</w:t>
      </w:r>
    </w:p>
    <w:p w:rsidR="00131DD2" w:rsidRDefault="006153BD" w:rsidP="00C62FB8">
      <w:pPr>
        <w:ind w:left="540"/>
        <w:jc w:val="lowKashida"/>
        <w:rPr>
          <w:rFonts w:cs="Zar" w:hint="cs"/>
          <w:sz w:val="28"/>
          <w:szCs w:val="28"/>
          <w:rtl/>
        </w:rPr>
      </w:pPr>
      <w:r>
        <w:rPr>
          <w:rFonts w:cs="Zar" w:hint="cs"/>
          <w:sz w:val="28"/>
          <w:szCs w:val="28"/>
          <w:rtl/>
        </w:rPr>
        <w:t>تنش گيری می تواند باعث کاهش مقدار تنش های پسماند گردد که نهايتا" منجر به افزايش طول عمر قالب می گردد.اين تنش گيری بايد بطور مداوم در هنگام کار با قالب بعد</w:t>
      </w:r>
      <w:r w:rsidR="00BE7101">
        <w:rPr>
          <w:rFonts w:cs="Zar" w:hint="cs"/>
          <w:sz w:val="28"/>
          <w:szCs w:val="28"/>
          <w:rtl/>
        </w:rPr>
        <w:t xml:space="preserve"> </w:t>
      </w:r>
      <w:r>
        <w:rPr>
          <w:rFonts w:cs="Zar" w:hint="cs"/>
          <w:sz w:val="28"/>
          <w:szCs w:val="28"/>
          <w:rtl/>
        </w:rPr>
        <w:t>از</w:t>
      </w:r>
      <w:r w:rsidR="00BE7101">
        <w:rPr>
          <w:rFonts w:cs="Zar" w:hint="cs"/>
          <w:sz w:val="28"/>
          <w:szCs w:val="28"/>
          <w:rtl/>
        </w:rPr>
        <w:t xml:space="preserve"> هر</w:t>
      </w:r>
      <w:r w:rsidR="00BE7101" w:rsidRPr="00B9242C">
        <w:rPr>
          <w:rFonts w:cs="Zar" w:hint="cs"/>
          <w:sz w:val="28"/>
          <w:szCs w:val="28"/>
          <w:u w:val="single"/>
          <w:rtl/>
        </w:rPr>
        <w:t xml:space="preserve"> 1000 تا 2000 </w:t>
      </w:r>
      <w:r w:rsidR="00B363C8" w:rsidRPr="00B9242C">
        <w:rPr>
          <w:rFonts w:cs="Zar" w:hint="cs"/>
          <w:sz w:val="28"/>
          <w:szCs w:val="28"/>
          <w:u w:val="single"/>
          <w:rtl/>
        </w:rPr>
        <w:t xml:space="preserve">ضرب </w:t>
      </w:r>
      <w:r w:rsidR="00BE7101" w:rsidRPr="00B9242C">
        <w:rPr>
          <w:rFonts w:cs="Zar" w:hint="cs"/>
          <w:sz w:val="28"/>
          <w:szCs w:val="28"/>
          <w:u w:val="single"/>
          <w:rtl/>
        </w:rPr>
        <w:t>و 5000 تا 10000 ضرب</w:t>
      </w:r>
      <w:r w:rsidR="00BE7101">
        <w:rPr>
          <w:rFonts w:cs="Zar" w:hint="cs"/>
          <w:sz w:val="28"/>
          <w:szCs w:val="28"/>
          <w:rtl/>
        </w:rPr>
        <w:t xml:space="preserve">  صورت پذيرد.</w:t>
      </w:r>
      <w:r w:rsidR="00D11921">
        <w:rPr>
          <w:rFonts w:cs="Zar" w:hint="cs"/>
          <w:sz w:val="28"/>
          <w:szCs w:val="28"/>
          <w:rtl/>
        </w:rPr>
        <w:t>نکته قابل توجه در اين کار اين است که تنش گيری درمورد قالبی</w:t>
      </w:r>
      <w:r w:rsidR="00AE6A0C">
        <w:rPr>
          <w:rFonts w:cs="Zar" w:hint="cs"/>
          <w:sz w:val="28"/>
          <w:szCs w:val="28"/>
          <w:rtl/>
        </w:rPr>
        <w:t xml:space="preserve"> </w:t>
      </w:r>
      <w:r w:rsidR="00D11921">
        <w:rPr>
          <w:rFonts w:cs="Zar" w:hint="cs"/>
          <w:sz w:val="28"/>
          <w:szCs w:val="28"/>
          <w:rtl/>
        </w:rPr>
        <w:t>که ترک هايي در آن بوجود آمده است باعث کم کردن مقدار تنش های پسماند می شود.</w:t>
      </w:r>
    </w:p>
    <w:p w:rsidR="00441875" w:rsidRDefault="00131DD2" w:rsidP="00C62FB8">
      <w:pPr>
        <w:ind w:left="540"/>
        <w:jc w:val="lowKashida"/>
        <w:rPr>
          <w:rFonts w:cs="Zar" w:hint="cs"/>
          <w:sz w:val="28"/>
          <w:szCs w:val="28"/>
          <w:rtl/>
        </w:rPr>
      </w:pPr>
      <w:r>
        <w:rPr>
          <w:rFonts w:cs="Zar" w:hint="cs"/>
          <w:sz w:val="28"/>
          <w:szCs w:val="28"/>
          <w:rtl/>
        </w:rPr>
        <w:t xml:space="preserve">قالب های دايکاست تحت تاثير بار مکانيکی و حرارتی بسيار زيادی قرار می گيرند که اين امر در طول عمر آنها تاثير می گذارد.در زير به چند عامل ديگر که در طول عمر قالب </w:t>
      </w:r>
      <w:r w:rsidR="00DD0892">
        <w:rPr>
          <w:rFonts w:cs="Zar" w:hint="cs"/>
          <w:sz w:val="28"/>
          <w:szCs w:val="28"/>
          <w:rtl/>
        </w:rPr>
        <w:t>ها تاثير دارد اشاره می کنيم:</w:t>
      </w:r>
    </w:p>
    <w:p w:rsidR="00604BE4" w:rsidRPr="00604BE4" w:rsidRDefault="00604BE4" w:rsidP="00604BE4">
      <w:pPr>
        <w:numPr>
          <w:ilvl w:val="0"/>
          <w:numId w:val="4"/>
        </w:numPr>
        <w:jc w:val="lowKashida"/>
        <w:rPr>
          <w:rFonts w:cs="Zar" w:hint="cs"/>
          <w:b/>
          <w:bCs/>
          <w:sz w:val="26"/>
          <w:szCs w:val="26"/>
        </w:rPr>
      </w:pPr>
      <w:r w:rsidRPr="00604BE4">
        <w:rPr>
          <w:rFonts w:cs="Zar" w:hint="cs"/>
          <w:b/>
          <w:bCs/>
          <w:sz w:val="26"/>
          <w:szCs w:val="26"/>
          <w:rtl/>
        </w:rPr>
        <w:t>خستگی حرارتی</w:t>
      </w:r>
    </w:p>
    <w:p w:rsidR="00604BE4" w:rsidRPr="00604BE4" w:rsidRDefault="00604BE4" w:rsidP="00604BE4">
      <w:pPr>
        <w:numPr>
          <w:ilvl w:val="0"/>
          <w:numId w:val="4"/>
        </w:numPr>
        <w:jc w:val="lowKashida"/>
        <w:rPr>
          <w:rFonts w:cs="Zar" w:hint="cs"/>
          <w:b/>
          <w:bCs/>
          <w:sz w:val="26"/>
          <w:szCs w:val="26"/>
        </w:rPr>
      </w:pPr>
      <w:r w:rsidRPr="00604BE4">
        <w:rPr>
          <w:rFonts w:cs="Zar" w:hint="cs"/>
          <w:b/>
          <w:bCs/>
          <w:sz w:val="26"/>
          <w:szCs w:val="26"/>
          <w:rtl/>
        </w:rPr>
        <w:t xml:space="preserve">خوردگی </w:t>
      </w:r>
    </w:p>
    <w:p w:rsidR="00604BE4" w:rsidRPr="00604BE4" w:rsidRDefault="00604BE4" w:rsidP="00604BE4">
      <w:pPr>
        <w:numPr>
          <w:ilvl w:val="0"/>
          <w:numId w:val="4"/>
        </w:numPr>
        <w:jc w:val="lowKashida"/>
        <w:rPr>
          <w:rFonts w:cs="Zar" w:hint="cs"/>
          <w:b/>
          <w:bCs/>
          <w:sz w:val="26"/>
          <w:szCs w:val="26"/>
        </w:rPr>
      </w:pPr>
      <w:r w:rsidRPr="00604BE4">
        <w:rPr>
          <w:rFonts w:cs="Zar" w:hint="cs"/>
          <w:b/>
          <w:bCs/>
          <w:sz w:val="26"/>
          <w:szCs w:val="26"/>
          <w:rtl/>
        </w:rPr>
        <w:t>ترک</w:t>
      </w:r>
    </w:p>
    <w:p w:rsidR="00604BE4" w:rsidRPr="00604BE4" w:rsidRDefault="00604BE4" w:rsidP="00604BE4">
      <w:pPr>
        <w:numPr>
          <w:ilvl w:val="0"/>
          <w:numId w:val="4"/>
        </w:numPr>
        <w:jc w:val="lowKashida"/>
        <w:rPr>
          <w:rFonts w:cs="Zar" w:hint="cs"/>
          <w:b/>
          <w:bCs/>
          <w:sz w:val="26"/>
          <w:szCs w:val="26"/>
          <w:rtl/>
        </w:rPr>
      </w:pPr>
      <w:r w:rsidRPr="00604BE4">
        <w:rPr>
          <w:rFonts w:cs="Zar" w:hint="cs"/>
          <w:b/>
          <w:bCs/>
          <w:sz w:val="26"/>
          <w:szCs w:val="26"/>
          <w:rtl/>
        </w:rPr>
        <w:t>فرورفتگی</w:t>
      </w:r>
      <w:r w:rsidR="00AE6A0C">
        <w:rPr>
          <w:rFonts w:cs="Zar" w:hint="cs"/>
          <w:b/>
          <w:bCs/>
          <w:sz w:val="26"/>
          <w:szCs w:val="26"/>
          <w:rtl/>
        </w:rPr>
        <w:t xml:space="preserve"> ها</w:t>
      </w:r>
    </w:p>
    <w:p w:rsidR="00D836BC" w:rsidRDefault="00D836BC" w:rsidP="00C62FB8">
      <w:pPr>
        <w:ind w:left="540"/>
        <w:jc w:val="lowKashida"/>
        <w:rPr>
          <w:rFonts w:cs="Zar" w:hint="cs"/>
          <w:sz w:val="28"/>
          <w:szCs w:val="28"/>
          <w:rtl/>
        </w:rPr>
      </w:pPr>
    </w:p>
    <w:p w:rsidR="00441875" w:rsidRDefault="00441875" w:rsidP="00C62FB8">
      <w:pPr>
        <w:ind w:left="540"/>
        <w:jc w:val="lowKashida"/>
        <w:rPr>
          <w:rFonts w:cs="Zar" w:hint="cs"/>
          <w:sz w:val="28"/>
          <w:szCs w:val="28"/>
          <w:rtl/>
        </w:rPr>
      </w:pPr>
      <w:r>
        <w:rPr>
          <w:rFonts w:cs="Zar" w:hint="cs"/>
          <w:sz w:val="28"/>
          <w:szCs w:val="28"/>
          <w:rtl/>
        </w:rPr>
        <w:t xml:space="preserve">تعداد ضربات يک قالب دايکاست بستگی مستقيم به درجه حرارت مذاب دارد.طول عمر يک قالب بستگی به عواملی از جمله </w:t>
      </w:r>
      <w:r w:rsidR="00D836BC">
        <w:rPr>
          <w:rFonts w:cs="Zar" w:hint="cs"/>
          <w:sz w:val="28"/>
          <w:szCs w:val="28"/>
          <w:rtl/>
        </w:rPr>
        <w:t>طراحی قطعه,ماشين کاری سطح,نرخ توليد قطعه,</w:t>
      </w:r>
      <w:r w:rsidR="00AF5936">
        <w:rPr>
          <w:rFonts w:cs="Zar" w:hint="cs"/>
          <w:sz w:val="28"/>
          <w:szCs w:val="28"/>
          <w:rtl/>
        </w:rPr>
        <w:t>کنترل فرآيند توليد,طراحی قالب و عمليات حرارتی دارد.</w:t>
      </w:r>
      <w:r>
        <w:rPr>
          <w:rFonts w:cs="Zar" w:hint="cs"/>
          <w:sz w:val="28"/>
          <w:szCs w:val="28"/>
          <w:rtl/>
        </w:rPr>
        <w:t xml:space="preserve"> </w:t>
      </w:r>
    </w:p>
    <w:p w:rsidR="00C45986" w:rsidRDefault="00C45986" w:rsidP="00C45986">
      <w:pPr>
        <w:ind w:firstLine="720"/>
        <w:jc w:val="center"/>
        <w:rPr>
          <w:rFonts w:cs="Zar" w:hint="cs"/>
          <w:rtl/>
        </w:rPr>
      </w:pPr>
    </w:p>
    <w:p w:rsidR="00C45986" w:rsidRDefault="00C45986" w:rsidP="00C45986">
      <w:pPr>
        <w:ind w:firstLine="720"/>
        <w:jc w:val="center"/>
        <w:rPr>
          <w:rFonts w:cs="Zar" w:hint="cs"/>
          <w:rtl/>
        </w:rPr>
      </w:pPr>
      <w:r>
        <w:rPr>
          <w:rFonts w:cs="Zar"/>
          <w:noProof/>
          <w:rtl/>
          <w:lang w:eastAsia="en-US"/>
        </w:rPr>
        <w:lastRenderedPageBreak/>
        <w:pict>
          <v:line id="_x0000_s1053" style="position:absolute;left:0;text-align:left;flip:x;z-index:251660288" from="-36pt,16pt" to="513pt,16pt" strokeweight="3pt">
            <v:stroke linestyle="thinThin"/>
            <w10:wrap anchorx="page"/>
          </v:line>
        </w:pict>
      </w:r>
    </w:p>
    <w:p w:rsidR="00C45986" w:rsidRPr="00CF4E88" w:rsidRDefault="00C45986" w:rsidP="00C45986">
      <w:pPr>
        <w:ind w:firstLine="720"/>
        <w:jc w:val="center"/>
        <w:rPr>
          <w:rFonts w:cs="Zar" w:hint="cs"/>
          <w:rtl/>
        </w:rPr>
      </w:pPr>
      <w:r w:rsidRPr="00C45986">
        <w:rPr>
          <w:rFonts w:cs="Zar" w:hint="cs"/>
          <w:sz w:val="26"/>
          <w:szCs w:val="26"/>
          <w:rtl/>
        </w:rPr>
        <w:t xml:space="preserve">اصفهان </w:t>
      </w:r>
      <w:r w:rsidRPr="00C45986">
        <w:rPr>
          <w:rFonts w:cs="Zar"/>
          <w:sz w:val="26"/>
          <w:szCs w:val="26"/>
          <w:rtl/>
        </w:rPr>
        <w:t>–</w:t>
      </w:r>
      <w:r w:rsidRPr="00C45986">
        <w:rPr>
          <w:rFonts w:cs="Zar" w:hint="cs"/>
          <w:sz w:val="26"/>
          <w:szCs w:val="26"/>
          <w:rtl/>
        </w:rPr>
        <w:t xml:space="preserve">شهرک  صنعتی جی </w:t>
      </w:r>
      <w:r w:rsidRPr="00C45986">
        <w:rPr>
          <w:rFonts w:cs="Zar"/>
          <w:sz w:val="26"/>
          <w:szCs w:val="26"/>
          <w:rtl/>
        </w:rPr>
        <w:t>–</w:t>
      </w:r>
      <w:r w:rsidRPr="00C45986">
        <w:rPr>
          <w:rFonts w:cs="Zar" w:hint="cs"/>
          <w:sz w:val="26"/>
          <w:szCs w:val="26"/>
          <w:rtl/>
        </w:rPr>
        <w:t xml:space="preserve">خ چهارم </w:t>
      </w:r>
      <w:r w:rsidRPr="00C45986">
        <w:rPr>
          <w:rFonts w:cs="Zar"/>
          <w:sz w:val="26"/>
          <w:szCs w:val="26"/>
          <w:rtl/>
        </w:rPr>
        <w:t>–</w:t>
      </w:r>
      <w:r w:rsidRPr="00C45986">
        <w:rPr>
          <w:rFonts w:cs="Zar" w:hint="cs"/>
          <w:sz w:val="26"/>
          <w:szCs w:val="26"/>
          <w:rtl/>
        </w:rPr>
        <w:t xml:space="preserve"> تقاطع چهارم</w:t>
      </w:r>
      <w:r>
        <w:rPr>
          <w:rFonts w:cs="Zar" w:hint="cs"/>
          <w:sz w:val="26"/>
          <w:szCs w:val="26"/>
          <w:rtl/>
        </w:rPr>
        <w:t>-</w:t>
      </w:r>
      <w:r w:rsidRPr="00C45986">
        <w:rPr>
          <w:rFonts w:cs="Zar" w:hint="cs"/>
          <w:sz w:val="26"/>
          <w:szCs w:val="26"/>
          <w:rtl/>
        </w:rPr>
        <w:t xml:space="preserve"> سمت چپ . تلفن :5721631-0311 تلفکس:5721632-0311</w:t>
      </w:r>
    </w:p>
    <w:p w:rsidR="00441875" w:rsidRDefault="000249B4" w:rsidP="008265C1">
      <w:pPr>
        <w:ind w:left="-180"/>
        <w:jc w:val="lowKashida"/>
        <w:rPr>
          <w:rFonts w:cs="Zar" w:hint="cs"/>
          <w:b/>
          <w:bCs/>
          <w:sz w:val="30"/>
          <w:szCs w:val="30"/>
          <w:rtl/>
        </w:rPr>
      </w:pPr>
      <w:r>
        <w:rPr>
          <w:rFonts w:cs="Lotus" w:hint="cs"/>
          <w:noProof/>
          <w:sz w:val="32"/>
          <w:szCs w:val="32"/>
          <w:rtl/>
          <w:lang w:eastAsia="en-US"/>
        </w:rPr>
        <w:drawing>
          <wp:inline distT="0" distB="0" distL="0" distR="0">
            <wp:extent cx="3609975" cy="866775"/>
            <wp:effectExtent l="19050" t="0" r="9525" b="0"/>
            <wp:docPr id="4" name="Picture 4" descr="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001"/>
                    <pic:cNvPicPr>
                      <a:picLocks noChangeAspect="1" noChangeArrowheads="1"/>
                    </pic:cNvPicPr>
                  </pic:nvPicPr>
                  <pic:blipFill>
                    <a:blip r:embed="rId7" cstate="print"/>
                    <a:srcRect/>
                    <a:stretch>
                      <a:fillRect/>
                    </a:stretch>
                  </pic:blipFill>
                  <pic:spPr bwMode="auto">
                    <a:xfrm>
                      <a:off x="0" y="0"/>
                      <a:ext cx="3609975" cy="866775"/>
                    </a:xfrm>
                    <a:prstGeom prst="rect">
                      <a:avLst/>
                    </a:prstGeom>
                    <a:noFill/>
                    <a:ln w="9525">
                      <a:noFill/>
                      <a:miter lim="800000"/>
                      <a:headEnd/>
                      <a:tailEnd/>
                    </a:ln>
                  </pic:spPr>
                </pic:pic>
              </a:graphicData>
            </a:graphic>
          </wp:inline>
        </w:drawing>
      </w:r>
    </w:p>
    <w:p w:rsidR="00DD0892" w:rsidRPr="00441875" w:rsidRDefault="008265C1" w:rsidP="00C62FB8">
      <w:pPr>
        <w:ind w:left="540"/>
        <w:jc w:val="lowKashida"/>
        <w:rPr>
          <w:rFonts w:cs="Zar"/>
          <w:b/>
          <w:bCs/>
          <w:sz w:val="30"/>
          <w:szCs w:val="30"/>
        </w:rPr>
      </w:pPr>
      <w:r>
        <w:rPr>
          <w:rFonts w:cs="Zar"/>
          <w:b/>
          <w:bCs/>
          <w:noProof/>
          <w:sz w:val="30"/>
          <w:szCs w:val="30"/>
        </w:rPr>
        <w:pict>
          <v:line id="_x0000_s1049" style="position:absolute;left:0;text-align:left;flip:x;z-index:251657216" from="-27.75pt,4pt" to="521.25pt,4pt" strokeweight="3pt">
            <v:stroke linestyle="thinThin"/>
            <w10:wrap anchorx="page"/>
          </v:line>
        </w:pict>
      </w:r>
    </w:p>
    <w:p w:rsidR="00DD0892" w:rsidRPr="00DD0892" w:rsidRDefault="00DD0892" w:rsidP="00DD0892">
      <w:pPr>
        <w:rPr>
          <w:rFonts w:cs="Zar"/>
          <w:sz w:val="30"/>
          <w:szCs w:val="30"/>
        </w:rPr>
      </w:pPr>
    </w:p>
    <w:p w:rsidR="006153BD" w:rsidRPr="007D5C92" w:rsidRDefault="00DD0892" w:rsidP="00DD0892">
      <w:pPr>
        <w:ind w:left="540"/>
        <w:rPr>
          <w:rFonts w:cs="Zar" w:hint="cs"/>
          <w:b/>
          <w:bCs/>
          <w:sz w:val="30"/>
          <w:szCs w:val="30"/>
          <w:rtl/>
        </w:rPr>
      </w:pPr>
      <w:r w:rsidRPr="007D5C92">
        <w:rPr>
          <w:rFonts w:cs="Zar" w:hint="cs"/>
          <w:b/>
          <w:bCs/>
          <w:sz w:val="30"/>
          <w:szCs w:val="30"/>
          <w:rtl/>
        </w:rPr>
        <w:t>خستگی حرارتی:</w:t>
      </w:r>
    </w:p>
    <w:p w:rsidR="00DD0892" w:rsidRDefault="00DD0892" w:rsidP="00DD0892">
      <w:pPr>
        <w:ind w:left="540"/>
        <w:rPr>
          <w:rFonts w:cs="Zar" w:hint="cs"/>
          <w:sz w:val="30"/>
          <w:szCs w:val="30"/>
          <w:rtl/>
        </w:rPr>
      </w:pPr>
      <w:r>
        <w:rPr>
          <w:rFonts w:cs="Zar" w:hint="cs"/>
          <w:sz w:val="30"/>
          <w:szCs w:val="30"/>
          <w:rtl/>
        </w:rPr>
        <w:t>خستگی حرارتی يک نوع ترک تدريجی است که در اثر تغييرات متناوب حرارتی در لايه های نازکی از سطح بوجود می آيد.هنگامی که قالب تحت تاثير گرم و سرد شدن های متناوب قرار می گيرد,تنش های بسيار زيادی در سطح قالب بوجود مي آيد</w:t>
      </w:r>
      <w:r w:rsidR="00656325">
        <w:rPr>
          <w:rFonts w:cs="Zar" w:hint="cs"/>
          <w:sz w:val="30"/>
          <w:szCs w:val="30"/>
          <w:rtl/>
        </w:rPr>
        <w:t>که خود منجر به ايجاد ترک های حرارتی می شود.</w:t>
      </w:r>
    </w:p>
    <w:p w:rsidR="00C20D54" w:rsidRPr="00DD0892" w:rsidRDefault="00C20D54" w:rsidP="00DD0892">
      <w:pPr>
        <w:ind w:left="540"/>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C20D54" w:rsidRPr="00C20D54" w:rsidRDefault="00C20D54" w:rsidP="00C20D54">
      <w:pPr>
        <w:rPr>
          <w:rFonts w:cs="Zar"/>
          <w:sz w:val="30"/>
          <w:szCs w:val="30"/>
        </w:rPr>
      </w:pPr>
    </w:p>
    <w:p w:rsidR="00F06B72" w:rsidRPr="00C20D54" w:rsidRDefault="00F06B72" w:rsidP="00C20D54">
      <w:pPr>
        <w:tabs>
          <w:tab w:val="left" w:pos="5940"/>
        </w:tabs>
        <w:rPr>
          <w:rFonts w:cs="Zar"/>
          <w:sz w:val="30"/>
          <w:szCs w:val="30"/>
        </w:rPr>
      </w:pPr>
      <w:r>
        <w:rPr>
          <w:rFonts w:cs="Zar"/>
          <w:noProof/>
          <w:sz w:val="30"/>
          <w:szCs w:val="30"/>
          <w:rtl/>
          <w:lang w:eastAsia="en-US"/>
        </w:rPr>
        <w:pict>
          <v:line id="_x0000_s1054" style="position:absolute;left:0;text-align:left;flip:x;z-index:251661312" from="-45pt,200.15pt" to="7in,200.15pt" strokeweight="3pt">
            <v:stroke linestyle="thinThin"/>
            <w10:wrap anchorx="page"/>
          </v:line>
        </w:pict>
      </w:r>
      <w:r w:rsidR="00C20D54">
        <w:rPr>
          <w:rFonts w:cs="Zar"/>
          <w:sz w:val="30"/>
          <w:szCs w:val="30"/>
          <w:rtl/>
        </w:rPr>
        <w:tab/>
      </w:r>
    </w:p>
    <w:p w:rsidR="00F06B72" w:rsidRPr="00F06B72" w:rsidRDefault="00F06B72" w:rsidP="00F06B72">
      <w:pPr>
        <w:rPr>
          <w:rFonts w:cs="Zar"/>
          <w:sz w:val="30"/>
          <w:szCs w:val="30"/>
        </w:rPr>
      </w:pPr>
    </w:p>
    <w:p w:rsidR="00F06B72" w:rsidRPr="00F06B72" w:rsidRDefault="00F06B72" w:rsidP="00F06B72">
      <w:pPr>
        <w:rPr>
          <w:rFonts w:cs="Zar"/>
          <w:sz w:val="30"/>
          <w:szCs w:val="30"/>
        </w:rPr>
      </w:pPr>
    </w:p>
    <w:p w:rsidR="00F06B72" w:rsidRPr="00F06B72" w:rsidRDefault="00F06B72" w:rsidP="00F06B72">
      <w:pPr>
        <w:rPr>
          <w:rFonts w:cs="Zar"/>
          <w:sz w:val="30"/>
          <w:szCs w:val="30"/>
        </w:rPr>
      </w:pPr>
    </w:p>
    <w:p w:rsidR="00F06B72" w:rsidRPr="00F06B72" w:rsidRDefault="00F06B72" w:rsidP="00F06B72">
      <w:pPr>
        <w:rPr>
          <w:rFonts w:cs="Zar"/>
          <w:sz w:val="30"/>
          <w:szCs w:val="30"/>
        </w:rPr>
      </w:pPr>
    </w:p>
    <w:p w:rsidR="00F06B72" w:rsidRPr="00F06B72" w:rsidRDefault="00F06B72" w:rsidP="00F06B72">
      <w:pPr>
        <w:rPr>
          <w:rFonts w:cs="Zar"/>
          <w:sz w:val="30"/>
          <w:szCs w:val="30"/>
        </w:rPr>
      </w:pPr>
    </w:p>
    <w:p w:rsidR="00F06B72" w:rsidRPr="00F06B72" w:rsidRDefault="00F06B72" w:rsidP="00F06B72">
      <w:pPr>
        <w:rPr>
          <w:rFonts w:cs="Zar"/>
          <w:sz w:val="30"/>
          <w:szCs w:val="30"/>
        </w:rPr>
      </w:pPr>
    </w:p>
    <w:p w:rsidR="00F06B72" w:rsidRPr="00F06B72" w:rsidRDefault="00F06B72" w:rsidP="00F06B72">
      <w:pPr>
        <w:rPr>
          <w:rFonts w:cs="Zar"/>
          <w:sz w:val="30"/>
          <w:szCs w:val="30"/>
        </w:rPr>
      </w:pPr>
    </w:p>
    <w:p w:rsidR="00F06B72" w:rsidRPr="00F06B72" w:rsidRDefault="00F06B72" w:rsidP="00F06B72">
      <w:pPr>
        <w:rPr>
          <w:rFonts w:cs="Zar"/>
          <w:sz w:val="30"/>
          <w:szCs w:val="30"/>
        </w:rPr>
      </w:pPr>
    </w:p>
    <w:p w:rsidR="00F06B72" w:rsidRPr="00F06B72" w:rsidRDefault="00F06B72" w:rsidP="00F06B72">
      <w:pPr>
        <w:rPr>
          <w:rFonts w:cs="Zar"/>
          <w:sz w:val="30"/>
          <w:szCs w:val="30"/>
        </w:rPr>
      </w:pPr>
    </w:p>
    <w:p w:rsidR="00F06B72" w:rsidRPr="00F06B72" w:rsidRDefault="00F06B72" w:rsidP="00F06B72">
      <w:pPr>
        <w:rPr>
          <w:rFonts w:cs="Zar"/>
          <w:sz w:val="30"/>
          <w:szCs w:val="30"/>
        </w:rPr>
      </w:pPr>
    </w:p>
    <w:p w:rsidR="00F06B72" w:rsidRPr="00F06B72" w:rsidRDefault="00F06B72" w:rsidP="00F06B72">
      <w:pPr>
        <w:rPr>
          <w:rFonts w:cs="Zar"/>
          <w:sz w:val="30"/>
          <w:szCs w:val="30"/>
        </w:rPr>
      </w:pPr>
    </w:p>
    <w:p w:rsidR="00656325" w:rsidRPr="00F06B72" w:rsidRDefault="00F06B72" w:rsidP="00F06B72">
      <w:pPr>
        <w:ind w:firstLine="720"/>
        <w:jc w:val="center"/>
        <w:rPr>
          <w:rFonts w:cs="Zar" w:hint="cs"/>
        </w:rPr>
      </w:pPr>
      <w:r w:rsidRPr="00C45986">
        <w:rPr>
          <w:rFonts w:cs="Zar" w:hint="cs"/>
          <w:sz w:val="26"/>
          <w:szCs w:val="26"/>
          <w:rtl/>
        </w:rPr>
        <w:t xml:space="preserve">اصفهان </w:t>
      </w:r>
      <w:r w:rsidRPr="00C45986">
        <w:rPr>
          <w:rFonts w:cs="Zar"/>
          <w:sz w:val="26"/>
          <w:szCs w:val="26"/>
          <w:rtl/>
        </w:rPr>
        <w:t>–</w:t>
      </w:r>
      <w:r w:rsidRPr="00C45986">
        <w:rPr>
          <w:rFonts w:cs="Zar" w:hint="cs"/>
          <w:sz w:val="26"/>
          <w:szCs w:val="26"/>
          <w:rtl/>
        </w:rPr>
        <w:t xml:space="preserve">شهرک  صنعتی جی </w:t>
      </w:r>
      <w:r w:rsidRPr="00C45986">
        <w:rPr>
          <w:rFonts w:cs="Zar"/>
          <w:sz w:val="26"/>
          <w:szCs w:val="26"/>
          <w:rtl/>
        </w:rPr>
        <w:t>–</w:t>
      </w:r>
      <w:r w:rsidRPr="00C45986">
        <w:rPr>
          <w:rFonts w:cs="Zar" w:hint="cs"/>
          <w:sz w:val="26"/>
          <w:szCs w:val="26"/>
          <w:rtl/>
        </w:rPr>
        <w:t xml:space="preserve">خ چهارم </w:t>
      </w:r>
      <w:r w:rsidRPr="00C45986">
        <w:rPr>
          <w:rFonts w:cs="Zar"/>
          <w:sz w:val="26"/>
          <w:szCs w:val="26"/>
          <w:rtl/>
        </w:rPr>
        <w:t>–</w:t>
      </w:r>
      <w:r w:rsidRPr="00C45986">
        <w:rPr>
          <w:rFonts w:cs="Zar" w:hint="cs"/>
          <w:sz w:val="26"/>
          <w:szCs w:val="26"/>
          <w:rtl/>
        </w:rPr>
        <w:t xml:space="preserve"> تقاطع چهارم</w:t>
      </w:r>
      <w:r>
        <w:rPr>
          <w:rFonts w:cs="Zar" w:hint="cs"/>
          <w:sz w:val="26"/>
          <w:szCs w:val="26"/>
          <w:rtl/>
        </w:rPr>
        <w:t>-</w:t>
      </w:r>
      <w:r w:rsidRPr="00C45986">
        <w:rPr>
          <w:rFonts w:cs="Zar" w:hint="cs"/>
          <w:sz w:val="26"/>
          <w:szCs w:val="26"/>
          <w:rtl/>
        </w:rPr>
        <w:t xml:space="preserve"> سمت چپ . تلفن :5721631-0311 تلفکس:5721632-0311</w:t>
      </w:r>
    </w:p>
    <w:sectPr w:rsidR="00656325" w:rsidRPr="00F06B72" w:rsidSect="00CF4E88">
      <w:footerReference w:type="even" r:id="rId8"/>
      <w:footerReference w:type="default" r:id="rId9"/>
      <w:pgSz w:w="11906" w:h="16838"/>
      <w:pgMar w:top="540" w:right="386" w:bottom="360" w:left="126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212" w:rsidRDefault="00CC6212">
      <w:r>
        <w:separator/>
      </w:r>
    </w:p>
  </w:endnote>
  <w:endnote w:type="continuationSeparator" w:id="1">
    <w:p w:rsidR="00CC6212" w:rsidRDefault="00CC62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otus">
    <w:altName w:val="Courier New"/>
    <w:charset w:val="B2"/>
    <w:family w:val="auto"/>
    <w:pitch w:val="variable"/>
    <w:sig w:usb0="00006001" w:usb1="00000000" w:usb2="00000000" w:usb3="00000000" w:csb0="00000040" w:csb1="00000000"/>
  </w:font>
  <w:font w:name="Zar">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72" w:rsidRDefault="00F06B72" w:rsidP="00C20D5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06B72" w:rsidRDefault="00F06B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72" w:rsidRPr="00C20D54" w:rsidRDefault="00F06B72" w:rsidP="00C20D54">
    <w:pPr>
      <w:pStyle w:val="Footer"/>
      <w:framePr w:wrap="around" w:vAnchor="text" w:hAnchor="text" w:xAlign="center" w:y="1"/>
      <w:rPr>
        <w:rStyle w:val="PageNumber"/>
        <w:rFonts w:cs="Zar"/>
        <w:b/>
        <w:bCs/>
        <w:sz w:val="28"/>
        <w:szCs w:val="28"/>
      </w:rPr>
    </w:pPr>
    <w:r w:rsidRPr="00C20D54">
      <w:rPr>
        <w:rStyle w:val="PageNumber"/>
        <w:rFonts w:cs="Zar"/>
        <w:b/>
        <w:bCs/>
        <w:sz w:val="28"/>
        <w:szCs w:val="28"/>
        <w:rtl/>
      </w:rPr>
      <w:fldChar w:fldCharType="begin"/>
    </w:r>
    <w:r w:rsidRPr="00C20D54">
      <w:rPr>
        <w:rStyle w:val="PageNumber"/>
        <w:rFonts w:cs="Zar"/>
        <w:b/>
        <w:bCs/>
        <w:sz w:val="28"/>
        <w:szCs w:val="28"/>
      </w:rPr>
      <w:instrText xml:space="preserve">PAGE  </w:instrText>
    </w:r>
    <w:r w:rsidRPr="00C20D54">
      <w:rPr>
        <w:rStyle w:val="PageNumber"/>
        <w:rFonts w:cs="Zar"/>
        <w:b/>
        <w:bCs/>
        <w:sz w:val="28"/>
        <w:szCs w:val="28"/>
        <w:rtl/>
      </w:rPr>
      <w:fldChar w:fldCharType="separate"/>
    </w:r>
    <w:r w:rsidR="000249B4">
      <w:rPr>
        <w:rStyle w:val="PageNumber"/>
        <w:rFonts w:cs="Zar"/>
        <w:b/>
        <w:bCs/>
        <w:noProof/>
        <w:sz w:val="28"/>
        <w:szCs w:val="28"/>
        <w:rtl/>
      </w:rPr>
      <w:t>1</w:t>
    </w:r>
    <w:r w:rsidRPr="00C20D54">
      <w:rPr>
        <w:rStyle w:val="PageNumber"/>
        <w:rFonts w:cs="Zar"/>
        <w:b/>
        <w:bCs/>
        <w:sz w:val="28"/>
        <w:szCs w:val="28"/>
        <w:rtl/>
      </w:rPr>
      <w:fldChar w:fldCharType="end"/>
    </w:r>
  </w:p>
  <w:p w:rsidR="00F06B72" w:rsidRDefault="00F06B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212" w:rsidRDefault="00CC6212">
      <w:r>
        <w:separator/>
      </w:r>
    </w:p>
  </w:footnote>
  <w:footnote w:type="continuationSeparator" w:id="1">
    <w:p w:rsidR="00CC6212" w:rsidRDefault="00CC62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61B4"/>
    <w:multiLevelType w:val="hybridMultilevel"/>
    <w:tmpl w:val="37947B7A"/>
    <w:lvl w:ilvl="0" w:tplc="76B8E99E">
      <w:start w:val="1"/>
      <w:numFmt w:val="bullet"/>
      <w:lvlText w:val=""/>
      <w:lvlJc w:val="left"/>
      <w:pPr>
        <w:tabs>
          <w:tab w:val="num" w:pos="1260"/>
        </w:tabs>
        <w:ind w:left="1260" w:hanging="360"/>
      </w:pPr>
      <w:rPr>
        <w:rFonts w:ascii="Symbol" w:hAnsi="Symbol" w:hint="default"/>
        <w:b/>
        <w:bCs w:val="0"/>
        <w:sz w:val="26"/>
        <w:szCs w:val="26"/>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2B870236"/>
    <w:multiLevelType w:val="hybridMultilevel"/>
    <w:tmpl w:val="1236E66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565D7E14"/>
    <w:multiLevelType w:val="hybridMultilevel"/>
    <w:tmpl w:val="A28C5BFA"/>
    <w:lvl w:ilvl="0" w:tplc="4708632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77431AE3"/>
    <w:multiLevelType w:val="hybridMultilevel"/>
    <w:tmpl w:val="D5E0B300"/>
    <w:lvl w:ilvl="0" w:tplc="B6661CF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1302B0"/>
    <w:rsid w:val="000249B4"/>
    <w:rsid w:val="00030469"/>
    <w:rsid w:val="00046870"/>
    <w:rsid w:val="00062FBD"/>
    <w:rsid w:val="00097520"/>
    <w:rsid w:val="000D61DD"/>
    <w:rsid w:val="00102C6B"/>
    <w:rsid w:val="00122C73"/>
    <w:rsid w:val="001235DB"/>
    <w:rsid w:val="001302B0"/>
    <w:rsid w:val="00131DD2"/>
    <w:rsid w:val="00176A81"/>
    <w:rsid w:val="00225638"/>
    <w:rsid w:val="002B3D09"/>
    <w:rsid w:val="002D03A7"/>
    <w:rsid w:val="002F634E"/>
    <w:rsid w:val="00303776"/>
    <w:rsid w:val="00327970"/>
    <w:rsid w:val="00346D15"/>
    <w:rsid w:val="00371CB0"/>
    <w:rsid w:val="004201D1"/>
    <w:rsid w:val="00441875"/>
    <w:rsid w:val="00447887"/>
    <w:rsid w:val="00476461"/>
    <w:rsid w:val="004B7A99"/>
    <w:rsid w:val="004C4866"/>
    <w:rsid w:val="004E573D"/>
    <w:rsid w:val="00505335"/>
    <w:rsid w:val="00582D60"/>
    <w:rsid w:val="00594056"/>
    <w:rsid w:val="005C56D5"/>
    <w:rsid w:val="005C5E9D"/>
    <w:rsid w:val="005F22DC"/>
    <w:rsid w:val="00604BE4"/>
    <w:rsid w:val="00613AE6"/>
    <w:rsid w:val="006153BD"/>
    <w:rsid w:val="00656325"/>
    <w:rsid w:val="0070609A"/>
    <w:rsid w:val="00720EBC"/>
    <w:rsid w:val="00743F05"/>
    <w:rsid w:val="0075115E"/>
    <w:rsid w:val="007B4798"/>
    <w:rsid w:val="007B77D2"/>
    <w:rsid w:val="007D3A95"/>
    <w:rsid w:val="007D5C92"/>
    <w:rsid w:val="007D5D0C"/>
    <w:rsid w:val="007E69AC"/>
    <w:rsid w:val="007F1503"/>
    <w:rsid w:val="007F7F66"/>
    <w:rsid w:val="0082507E"/>
    <w:rsid w:val="008265C1"/>
    <w:rsid w:val="008A30BC"/>
    <w:rsid w:val="00901ADF"/>
    <w:rsid w:val="0093567F"/>
    <w:rsid w:val="009636B0"/>
    <w:rsid w:val="00977EA4"/>
    <w:rsid w:val="009A41F6"/>
    <w:rsid w:val="009A590A"/>
    <w:rsid w:val="00A148B9"/>
    <w:rsid w:val="00A50AAE"/>
    <w:rsid w:val="00A86BB4"/>
    <w:rsid w:val="00AB7DA6"/>
    <w:rsid w:val="00AC7878"/>
    <w:rsid w:val="00AE6A0C"/>
    <w:rsid w:val="00AF5936"/>
    <w:rsid w:val="00B11214"/>
    <w:rsid w:val="00B265D2"/>
    <w:rsid w:val="00B363C8"/>
    <w:rsid w:val="00B677FD"/>
    <w:rsid w:val="00B77DB7"/>
    <w:rsid w:val="00B9242C"/>
    <w:rsid w:val="00BE2BE0"/>
    <w:rsid w:val="00BE7101"/>
    <w:rsid w:val="00C20D54"/>
    <w:rsid w:val="00C2286C"/>
    <w:rsid w:val="00C33443"/>
    <w:rsid w:val="00C45986"/>
    <w:rsid w:val="00C62FB8"/>
    <w:rsid w:val="00CB4974"/>
    <w:rsid w:val="00CC6212"/>
    <w:rsid w:val="00CF4E88"/>
    <w:rsid w:val="00CF6A4D"/>
    <w:rsid w:val="00D05BDC"/>
    <w:rsid w:val="00D11921"/>
    <w:rsid w:val="00D226F0"/>
    <w:rsid w:val="00D836BC"/>
    <w:rsid w:val="00DA2757"/>
    <w:rsid w:val="00DD0892"/>
    <w:rsid w:val="00DF08B0"/>
    <w:rsid w:val="00E278D4"/>
    <w:rsid w:val="00E37A54"/>
    <w:rsid w:val="00ED28D2"/>
    <w:rsid w:val="00F06B72"/>
    <w:rsid w:val="00F268AC"/>
    <w:rsid w:val="00F30101"/>
    <w:rsid w:val="00F51464"/>
    <w:rsid w:val="00F67E8C"/>
    <w:rsid w:val="00FA1E2D"/>
    <w:rsid w:val="00FA727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20D54"/>
    <w:pPr>
      <w:tabs>
        <w:tab w:val="center" w:pos="4153"/>
        <w:tab w:val="right" w:pos="8306"/>
      </w:tabs>
    </w:pPr>
  </w:style>
  <w:style w:type="character" w:styleId="PageNumber">
    <w:name w:val="page number"/>
    <w:basedOn w:val="DefaultParagraphFont"/>
    <w:rsid w:val="00C20D54"/>
  </w:style>
  <w:style w:type="paragraph" w:styleId="Header">
    <w:name w:val="header"/>
    <w:basedOn w:val="Normal"/>
    <w:rsid w:val="00C20D54"/>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ADT Co.</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Mgh</dc:creator>
  <cp:keywords/>
  <dc:description/>
  <cp:lastModifiedBy>MRT</cp:lastModifiedBy>
  <cp:revision>2</cp:revision>
  <cp:lastPrinted>2008-05-21T12:03:00Z</cp:lastPrinted>
  <dcterms:created xsi:type="dcterms:W3CDTF">2010-01-16T10:08:00Z</dcterms:created>
  <dcterms:modified xsi:type="dcterms:W3CDTF">2010-01-16T10:08:00Z</dcterms:modified>
</cp:coreProperties>
</file>